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A6FD" w14:textId="56188E91" w:rsidR="0006609C" w:rsidRPr="009E6C22" w:rsidRDefault="0006609C" w:rsidP="00E4111E">
      <w:pPr>
        <w:pStyle w:val="Title"/>
        <w:jc w:val="left"/>
        <w:rPr>
          <w:rFonts w:ascii="Times New Roman" w:hAnsi="Times New Roman" w:cs="Times New Roman"/>
          <w:sz w:val="36"/>
          <w:szCs w:val="36"/>
        </w:rPr>
      </w:pPr>
      <w:r w:rsidRPr="009E6C22">
        <w:rPr>
          <w:rFonts w:ascii="Times New Roman" w:hAnsi="Times New Roman" w:cs="Times New Roman"/>
          <w:sz w:val="36"/>
          <w:szCs w:val="36"/>
        </w:rPr>
        <w:t xml:space="preserve">‘Moon Acre,’ Mill Lane, </w:t>
      </w:r>
      <w:proofErr w:type="spellStart"/>
      <w:r w:rsidRPr="009E6C22">
        <w:rPr>
          <w:rFonts w:ascii="Times New Roman" w:hAnsi="Times New Roman" w:cs="Times New Roman"/>
          <w:sz w:val="36"/>
          <w:szCs w:val="36"/>
        </w:rPr>
        <w:t>Wreningham</w:t>
      </w:r>
      <w:proofErr w:type="spellEnd"/>
    </w:p>
    <w:p w14:paraId="51F4D823" w14:textId="77777777" w:rsidR="0006609C" w:rsidRPr="0006609C" w:rsidRDefault="0006609C" w:rsidP="00E4111E">
      <w:pPr>
        <w:pStyle w:val="Title"/>
        <w:jc w:val="left"/>
        <w:rPr>
          <w:rFonts w:ascii="Times New Roman" w:hAnsi="Times New Roman" w:cs="Times New Roman"/>
          <w:b w:val="0"/>
          <w:sz w:val="28"/>
          <w:szCs w:val="28"/>
        </w:rPr>
      </w:pPr>
    </w:p>
    <w:p w14:paraId="34C7B18B" w14:textId="1806FC24" w:rsidR="00A57C87" w:rsidRPr="0006609C" w:rsidRDefault="0006609C" w:rsidP="00E4111E">
      <w:pPr>
        <w:pStyle w:val="Title"/>
        <w:jc w:val="left"/>
        <w:rPr>
          <w:rFonts w:ascii="Times New Roman" w:hAnsi="Times New Roman" w:cs="Times New Roman"/>
          <w:b w:val="0"/>
          <w:sz w:val="28"/>
          <w:szCs w:val="28"/>
        </w:rPr>
      </w:pPr>
      <w:r w:rsidRPr="0006609C">
        <w:rPr>
          <w:rFonts w:ascii="Times New Roman" w:hAnsi="Times New Roman" w:cs="Times New Roman"/>
          <w:b w:val="0"/>
          <w:sz w:val="28"/>
          <w:szCs w:val="28"/>
        </w:rPr>
        <w:t>Application by Ms Naomi Todd for:</w:t>
      </w:r>
    </w:p>
    <w:p w14:paraId="1506243A" w14:textId="27A89372" w:rsidR="0006609C" w:rsidRPr="0006609C" w:rsidRDefault="0006609C" w:rsidP="00E4111E">
      <w:pPr>
        <w:pStyle w:val="Title"/>
        <w:jc w:val="left"/>
        <w:rPr>
          <w:rFonts w:ascii="Times New Roman" w:hAnsi="Times New Roman" w:cs="Times New Roman"/>
          <w:b w:val="0"/>
          <w:sz w:val="28"/>
          <w:szCs w:val="28"/>
        </w:rPr>
      </w:pPr>
    </w:p>
    <w:p w14:paraId="1F362625" w14:textId="330AEC00" w:rsidR="0006609C" w:rsidRPr="0006609C" w:rsidRDefault="00C51C27" w:rsidP="00E4111E">
      <w:pPr>
        <w:rPr>
          <w:rFonts w:ascii="Times New Roman" w:hAnsi="Times New Roman" w:cs="Times New Roman"/>
          <w:bCs/>
          <w:i/>
          <w:sz w:val="28"/>
          <w:szCs w:val="28"/>
        </w:rPr>
      </w:pPr>
      <w:r>
        <w:rPr>
          <w:rFonts w:ascii="Times New Roman" w:hAnsi="Times New Roman" w:cs="Times New Roman"/>
          <w:bCs/>
          <w:i/>
          <w:sz w:val="28"/>
          <w:szCs w:val="28"/>
        </w:rPr>
        <w:t xml:space="preserve">The change of use of land </w:t>
      </w:r>
      <w:r w:rsidR="00B30DAE">
        <w:rPr>
          <w:rFonts w:ascii="Times New Roman" w:hAnsi="Times New Roman" w:cs="Times New Roman"/>
          <w:bCs/>
          <w:i/>
          <w:sz w:val="28"/>
          <w:szCs w:val="28"/>
        </w:rPr>
        <w:t>to a</w:t>
      </w:r>
      <w:r w:rsidR="0006609C" w:rsidRPr="0006609C">
        <w:rPr>
          <w:rFonts w:ascii="Times New Roman" w:hAnsi="Times New Roman" w:cs="Times New Roman"/>
          <w:bCs/>
          <w:i/>
          <w:sz w:val="28"/>
          <w:szCs w:val="28"/>
        </w:rPr>
        <w:t xml:space="preserve"> residential Traveller Site for one family, involving the retention of one stable building, and its’ conversion for use as a </w:t>
      </w:r>
      <w:proofErr w:type="gramStart"/>
      <w:r w:rsidR="0006609C" w:rsidRPr="0006609C">
        <w:rPr>
          <w:rFonts w:ascii="Times New Roman" w:hAnsi="Times New Roman" w:cs="Times New Roman"/>
          <w:bCs/>
          <w:i/>
          <w:sz w:val="28"/>
          <w:szCs w:val="28"/>
        </w:rPr>
        <w:t xml:space="preserve">dayroom;  </w:t>
      </w:r>
      <w:r w:rsidR="0006609C" w:rsidRPr="0006609C">
        <w:rPr>
          <w:rFonts w:ascii="Times New Roman" w:hAnsi="Times New Roman" w:cs="Times New Roman"/>
          <w:i/>
          <w:sz w:val="28"/>
          <w:szCs w:val="28"/>
        </w:rPr>
        <w:t>the</w:t>
      </w:r>
      <w:proofErr w:type="gramEnd"/>
      <w:r w:rsidR="0006609C" w:rsidRPr="0006609C">
        <w:rPr>
          <w:rFonts w:ascii="Times New Roman" w:hAnsi="Times New Roman" w:cs="Times New Roman"/>
          <w:i/>
          <w:sz w:val="28"/>
          <w:szCs w:val="28"/>
        </w:rPr>
        <w:t xml:space="preserve"> standing of 2 touring caravans and 1 mobile home on 3 concrete pads; </w:t>
      </w:r>
      <w:r w:rsidR="00B30DAE">
        <w:rPr>
          <w:rFonts w:ascii="Times New Roman" w:hAnsi="Times New Roman" w:cs="Times New Roman"/>
          <w:i/>
          <w:sz w:val="28"/>
          <w:szCs w:val="28"/>
        </w:rPr>
        <w:t xml:space="preserve">the installation of 2 </w:t>
      </w:r>
      <w:r w:rsidR="0006609C" w:rsidRPr="0006609C">
        <w:rPr>
          <w:rFonts w:ascii="Times New Roman" w:hAnsi="Times New Roman" w:cs="Times New Roman"/>
          <w:i/>
          <w:sz w:val="28"/>
          <w:szCs w:val="28"/>
        </w:rPr>
        <w:t>outdoor security lights,</w:t>
      </w:r>
      <w:r w:rsidR="00B30DAE">
        <w:rPr>
          <w:rFonts w:ascii="Times New Roman" w:hAnsi="Times New Roman" w:cs="Times New Roman"/>
          <w:i/>
          <w:sz w:val="28"/>
          <w:szCs w:val="28"/>
        </w:rPr>
        <w:t xml:space="preserve"> a s</w:t>
      </w:r>
      <w:r w:rsidR="0006609C" w:rsidRPr="0006609C">
        <w:rPr>
          <w:rFonts w:ascii="Times New Roman" w:hAnsi="Times New Roman" w:cs="Times New Roman"/>
          <w:i/>
          <w:sz w:val="28"/>
          <w:szCs w:val="28"/>
        </w:rPr>
        <w:t xml:space="preserve">ewage </w:t>
      </w:r>
      <w:r w:rsidR="00B30DAE">
        <w:rPr>
          <w:rFonts w:ascii="Times New Roman" w:hAnsi="Times New Roman" w:cs="Times New Roman"/>
          <w:i/>
          <w:sz w:val="28"/>
          <w:szCs w:val="28"/>
        </w:rPr>
        <w:t>t</w:t>
      </w:r>
      <w:r w:rsidR="0006609C" w:rsidRPr="0006609C">
        <w:rPr>
          <w:rFonts w:ascii="Times New Roman" w:hAnsi="Times New Roman" w:cs="Times New Roman"/>
          <w:i/>
          <w:sz w:val="28"/>
          <w:szCs w:val="28"/>
        </w:rPr>
        <w:t xml:space="preserve">reatment </w:t>
      </w:r>
      <w:r w:rsidR="00B30DAE">
        <w:rPr>
          <w:rFonts w:ascii="Times New Roman" w:hAnsi="Times New Roman" w:cs="Times New Roman"/>
          <w:i/>
          <w:sz w:val="28"/>
          <w:szCs w:val="28"/>
        </w:rPr>
        <w:t>p</w:t>
      </w:r>
      <w:r w:rsidR="0006609C" w:rsidRPr="0006609C">
        <w:rPr>
          <w:rFonts w:ascii="Times New Roman" w:hAnsi="Times New Roman" w:cs="Times New Roman"/>
          <w:i/>
          <w:sz w:val="28"/>
          <w:szCs w:val="28"/>
        </w:rPr>
        <w:t>lant</w:t>
      </w:r>
      <w:r w:rsidR="00B30DAE">
        <w:rPr>
          <w:rFonts w:ascii="Times New Roman" w:hAnsi="Times New Roman" w:cs="Times New Roman"/>
          <w:i/>
          <w:sz w:val="28"/>
          <w:szCs w:val="28"/>
        </w:rPr>
        <w:t xml:space="preserve">, </w:t>
      </w:r>
      <w:r w:rsidR="0006609C" w:rsidRPr="0006609C">
        <w:rPr>
          <w:rFonts w:ascii="Times New Roman" w:hAnsi="Times New Roman" w:cs="Times New Roman"/>
          <w:i/>
          <w:sz w:val="28"/>
          <w:szCs w:val="28"/>
        </w:rPr>
        <w:t xml:space="preserve">a </w:t>
      </w:r>
      <w:proofErr w:type="spellStart"/>
      <w:r w:rsidR="0006609C" w:rsidRPr="0006609C">
        <w:rPr>
          <w:rFonts w:ascii="Times New Roman" w:hAnsi="Times New Roman" w:cs="Times New Roman"/>
          <w:i/>
          <w:sz w:val="28"/>
          <w:szCs w:val="28"/>
        </w:rPr>
        <w:t>childrens</w:t>
      </w:r>
      <w:proofErr w:type="spellEnd"/>
      <w:r w:rsidR="0006609C" w:rsidRPr="0006609C">
        <w:rPr>
          <w:rFonts w:ascii="Times New Roman" w:hAnsi="Times New Roman" w:cs="Times New Roman"/>
          <w:i/>
          <w:sz w:val="28"/>
          <w:szCs w:val="28"/>
        </w:rPr>
        <w:t>’ play house, and post and rail fencing.</w:t>
      </w:r>
    </w:p>
    <w:p w14:paraId="2338F8D2" w14:textId="77777777" w:rsidR="0006609C" w:rsidRPr="0006609C" w:rsidRDefault="0006609C" w:rsidP="00E4111E">
      <w:pPr>
        <w:rPr>
          <w:rFonts w:ascii="Times New Roman" w:hAnsi="Times New Roman" w:cs="Times New Roman"/>
          <w:b/>
          <w:bCs/>
          <w:sz w:val="28"/>
          <w:szCs w:val="28"/>
        </w:rPr>
      </w:pPr>
      <w:r w:rsidRPr="0006609C">
        <w:rPr>
          <w:rFonts w:ascii="Times New Roman" w:hAnsi="Times New Roman" w:cs="Times New Roman"/>
          <w:b/>
          <w:bCs/>
          <w:sz w:val="28"/>
          <w:szCs w:val="28"/>
        </w:rPr>
        <w:t>Supporting Statement, including Design and Access Statement</w:t>
      </w:r>
    </w:p>
    <w:p w14:paraId="092D561B" w14:textId="77777777" w:rsidR="0006609C" w:rsidRPr="0006609C" w:rsidRDefault="0006609C" w:rsidP="00E4111E">
      <w:pPr>
        <w:pStyle w:val="Title"/>
        <w:jc w:val="left"/>
        <w:rPr>
          <w:sz w:val="24"/>
        </w:rPr>
      </w:pPr>
    </w:p>
    <w:p w14:paraId="654D804E" w14:textId="77777777" w:rsidR="006A6F79" w:rsidRPr="0006609C" w:rsidRDefault="006A6F79">
      <w:pPr>
        <w:rPr>
          <w:rFonts w:ascii="Times New Roman" w:hAnsi="Times New Roman" w:cs="Times New Roman"/>
          <w:b/>
          <w:sz w:val="28"/>
          <w:szCs w:val="28"/>
          <w:u w:val="single"/>
        </w:rPr>
      </w:pPr>
    </w:p>
    <w:p w14:paraId="5C6DE881" w14:textId="77777777" w:rsidR="006A6F79" w:rsidRDefault="006A6F79">
      <w:pPr>
        <w:rPr>
          <w:rFonts w:ascii="Times New Roman" w:hAnsi="Times New Roman" w:cs="Times New Roman"/>
          <w:b/>
          <w:sz w:val="28"/>
          <w:szCs w:val="28"/>
          <w:u w:val="single"/>
        </w:rPr>
      </w:pPr>
    </w:p>
    <w:p w14:paraId="0E282792" w14:textId="77777777" w:rsidR="006A6F79" w:rsidRDefault="006A6F79">
      <w:pPr>
        <w:rPr>
          <w:rFonts w:ascii="Times New Roman" w:hAnsi="Times New Roman" w:cs="Times New Roman"/>
          <w:b/>
          <w:sz w:val="28"/>
          <w:szCs w:val="28"/>
          <w:u w:val="single"/>
        </w:rPr>
      </w:pPr>
    </w:p>
    <w:p w14:paraId="74F13180" w14:textId="77777777" w:rsidR="006A6F79" w:rsidRDefault="006A6F79">
      <w:pPr>
        <w:rPr>
          <w:rFonts w:ascii="Times New Roman" w:hAnsi="Times New Roman" w:cs="Times New Roman"/>
          <w:b/>
          <w:sz w:val="28"/>
          <w:szCs w:val="28"/>
          <w:u w:val="single"/>
        </w:rPr>
      </w:pPr>
    </w:p>
    <w:p w14:paraId="2CC90AB1" w14:textId="77777777" w:rsidR="006A6F79" w:rsidRDefault="006A6F79">
      <w:pPr>
        <w:rPr>
          <w:rFonts w:ascii="Times New Roman" w:hAnsi="Times New Roman" w:cs="Times New Roman"/>
          <w:b/>
          <w:sz w:val="28"/>
          <w:szCs w:val="28"/>
          <w:u w:val="single"/>
        </w:rPr>
      </w:pPr>
    </w:p>
    <w:p w14:paraId="5C65160D" w14:textId="77777777" w:rsidR="006A6F79" w:rsidRDefault="006A6F79">
      <w:pPr>
        <w:rPr>
          <w:rFonts w:ascii="Times New Roman" w:hAnsi="Times New Roman" w:cs="Times New Roman"/>
          <w:b/>
          <w:sz w:val="28"/>
          <w:szCs w:val="28"/>
          <w:u w:val="single"/>
        </w:rPr>
      </w:pPr>
    </w:p>
    <w:p w14:paraId="3AA88DFE" w14:textId="77777777" w:rsidR="006A6F79" w:rsidRDefault="006A6F79">
      <w:pPr>
        <w:rPr>
          <w:rFonts w:ascii="Times New Roman" w:hAnsi="Times New Roman" w:cs="Times New Roman"/>
          <w:b/>
          <w:sz w:val="28"/>
          <w:szCs w:val="28"/>
          <w:u w:val="single"/>
        </w:rPr>
      </w:pPr>
    </w:p>
    <w:p w14:paraId="3943A92B" w14:textId="77777777" w:rsidR="006A6F79" w:rsidRDefault="006A6F79">
      <w:pPr>
        <w:rPr>
          <w:rFonts w:ascii="Times New Roman" w:hAnsi="Times New Roman" w:cs="Times New Roman"/>
          <w:b/>
          <w:sz w:val="28"/>
          <w:szCs w:val="28"/>
          <w:u w:val="single"/>
        </w:rPr>
      </w:pPr>
    </w:p>
    <w:p w14:paraId="5035A462" w14:textId="77777777" w:rsidR="006A6F79" w:rsidRDefault="006A6F79">
      <w:pPr>
        <w:rPr>
          <w:rFonts w:ascii="Times New Roman" w:hAnsi="Times New Roman" w:cs="Times New Roman"/>
          <w:b/>
          <w:sz w:val="28"/>
          <w:szCs w:val="28"/>
          <w:u w:val="single"/>
        </w:rPr>
      </w:pPr>
    </w:p>
    <w:p w14:paraId="7A0550F6" w14:textId="77777777" w:rsidR="006A6F79" w:rsidRDefault="006A6F79">
      <w:pPr>
        <w:rPr>
          <w:rFonts w:ascii="Times New Roman" w:hAnsi="Times New Roman" w:cs="Times New Roman"/>
          <w:b/>
          <w:sz w:val="28"/>
          <w:szCs w:val="28"/>
          <w:u w:val="single"/>
        </w:rPr>
      </w:pPr>
    </w:p>
    <w:p w14:paraId="4D4F8B87" w14:textId="77777777" w:rsidR="006A6F79" w:rsidRDefault="006A6F79">
      <w:pPr>
        <w:rPr>
          <w:rFonts w:ascii="Times New Roman" w:hAnsi="Times New Roman" w:cs="Times New Roman"/>
          <w:b/>
          <w:sz w:val="28"/>
          <w:szCs w:val="28"/>
          <w:u w:val="single"/>
        </w:rPr>
      </w:pPr>
    </w:p>
    <w:p w14:paraId="00FBF9C1" w14:textId="77777777" w:rsidR="006A6F79" w:rsidRDefault="006A6F79">
      <w:pPr>
        <w:rPr>
          <w:rFonts w:ascii="Times New Roman" w:hAnsi="Times New Roman" w:cs="Times New Roman"/>
          <w:b/>
          <w:sz w:val="28"/>
          <w:szCs w:val="28"/>
          <w:u w:val="single"/>
        </w:rPr>
      </w:pPr>
    </w:p>
    <w:p w14:paraId="376E5A39" w14:textId="77777777" w:rsidR="006A6F79" w:rsidRDefault="006A6F79">
      <w:pPr>
        <w:rPr>
          <w:rFonts w:ascii="Times New Roman" w:hAnsi="Times New Roman" w:cs="Times New Roman"/>
          <w:b/>
          <w:sz w:val="28"/>
          <w:szCs w:val="28"/>
          <w:u w:val="single"/>
        </w:rPr>
      </w:pPr>
    </w:p>
    <w:p w14:paraId="4276EECD" w14:textId="77777777" w:rsidR="006A6F79" w:rsidRDefault="006A6F79">
      <w:pPr>
        <w:rPr>
          <w:rFonts w:ascii="Times New Roman" w:hAnsi="Times New Roman" w:cs="Times New Roman"/>
          <w:b/>
          <w:sz w:val="28"/>
          <w:szCs w:val="28"/>
          <w:u w:val="single"/>
        </w:rPr>
      </w:pPr>
    </w:p>
    <w:p w14:paraId="7E00B5A4" w14:textId="77777777" w:rsidR="006A6F79" w:rsidRDefault="006A6F79">
      <w:pPr>
        <w:rPr>
          <w:rFonts w:ascii="Times New Roman" w:hAnsi="Times New Roman" w:cs="Times New Roman"/>
          <w:b/>
          <w:sz w:val="28"/>
          <w:szCs w:val="28"/>
          <w:u w:val="single"/>
        </w:rPr>
      </w:pPr>
    </w:p>
    <w:p w14:paraId="08E104DB" w14:textId="77777777" w:rsidR="006A6F79" w:rsidRDefault="006A6F79">
      <w:pPr>
        <w:rPr>
          <w:rFonts w:ascii="Times New Roman" w:hAnsi="Times New Roman" w:cs="Times New Roman"/>
          <w:b/>
          <w:sz w:val="28"/>
          <w:szCs w:val="28"/>
          <w:u w:val="single"/>
        </w:rPr>
      </w:pPr>
    </w:p>
    <w:p w14:paraId="5F311A49" w14:textId="77777777" w:rsidR="006A6F79" w:rsidRDefault="006A6F79">
      <w:pPr>
        <w:rPr>
          <w:rFonts w:ascii="Times New Roman" w:hAnsi="Times New Roman" w:cs="Times New Roman"/>
          <w:b/>
          <w:sz w:val="28"/>
          <w:szCs w:val="28"/>
          <w:u w:val="single"/>
        </w:rPr>
      </w:pPr>
    </w:p>
    <w:p w14:paraId="61C1C154" w14:textId="083C092C" w:rsidR="006A6F79" w:rsidRDefault="00E4111E" w:rsidP="009E6C22">
      <w:pPr>
        <w:jc w:val="right"/>
        <w:rPr>
          <w:rFonts w:ascii="Times New Roman" w:hAnsi="Times New Roman" w:cs="Times New Roman"/>
          <w:b/>
          <w:sz w:val="28"/>
          <w:szCs w:val="28"/>
        </w:rPr>
      </w:pPr>
      <w:r>
        <w:rPr>
          <w:rFonts w:ascii="Times New Roman" w:hAnsi="Times New Roman" w:cs="Times New Roman"/>
          <w:b/>
          <w:sz w:val="28"/>
          <w:szCs w:val="28"/>
        </w:rPr>
        <w:t>Michael Hargreaves Planning</w:t>
      </w:r>
    </w:p>
    <w:p w14:paraId="02389DBA" w14:textId="4B551553" w:rsidR="00E4111E" w:rsidRPr="009E6C22" w:rsidRDefault="00E4111E" w:rsidP="009E6C22">
      <w:pPr>
        <w:jc w:val="right"/>
        <w:rPr>
          <w:rFonts w:ascii="Times New Roman" w:hAnsi="Times New Roman" w:cs="Times New Roman"/>
          <w:b/>
          <w:sz w:val="28"/>
          <w:szCs w:val="28"/>
        </w:rPr>
      </w:pPr>
      <w:r w:rsidRPr="009E6C22">
        <w:rPr>
          <w:rFonts w:ascii="Times New Roman" w:hAnsi="Times New Roman" w:cs="Times New Roman"/>
          <w:b/>
          <w:sz w:val="28"/>
          <w:szCs w:val="28"/>
        </w:rPr>
        <w:t>October 2018</w:t>
      </w:r>
    </w:p>
    <w:p w14:paraId="092D845A" w14:textId="77777777" w:rsidR="006A6F79" w:rsidRDefault="006A6F79">
      <w:pPr>
        <w:rPr>
          <w:rFonts w:ascii="Times New Roman" w:hAnsi="Times New Roman" w:cs="Times New Roman"/>
          <w:b/>
          <w:sz w:val="28"/>
          <w:szCs w:val="28"/>
          <w:u w:val="single"/>
        </w:rPr>
      </w:pPr>
    </w:p>
    <w:p w14:paraId="79FC85D6" w14:textId="576C9979" w:rsidR="00782E3B" w:rsidRPr="006A6F79" w:rsidRDefault="002711EE" w:rsidP="009E6C22">
      <w:pPr>
        <w:jc w:val="both"/>
        <w:rPr>
          <w:rFonts w:ascii="Times New Roman" w:hAnsi="Times New Roman" w:cs="Times New Roman"/>
          <w:b/>
          <w:sz w:val="28"/>
          <w:szCs w:val="28"/>
          <w:u w:val="single"/>
        </w:rPr>
      </w:pPr>
      <w:r w:rsidRPr="00F9776E">
        <w:rPr>
          <w:rFonts w:ascii="Times New Roman" w:hAnsi="Times New Roman" w:cs="Times New Roman"/>
          <w:b/>
          <w:sz w:val="28"/>
          <w:szCs w:val="28"/>
          <w:u w:val="single"/>
        </w:rPr>
        <w:t>1.</w:t>
      </w:r>
      <w:r w:rsidR="00A57C87">
        <w:rPr>
          <w:rFonts w:ascii="Times New Roman" w:hAnsi="Times New Roman" w:cs="Times New Roman"/>
          <w:b/>
          <w:sz w:val="28"/>
          <w:szCs w:val="28"/>
          <w:u w:val="single"/>
        </w:rPr>
        <w:t>0.</w:t>
      </w:r>
      <w:r w:rsidRPr="006A6F79">
        <w:rPr>
          <w:rFonts w:ascii="Times New Roman" w:hAnsi="Times New Roman" w:cs="Times New Roman"/>
          <w:b/>
          <w:sz w:val="28"/>
          <w:szCs w:val="28"/>
          <w:u w:val="single"/>
        </w:rPr>
        <w:t xml:space="preserve"> Introduction</w:t>
      </w:r>
    </w:p>
    <w:p w14:paraId="7A422102" w14:textId="38D517F8" w:rsidR="00D41D4B" w:rsidRPr="006A6F79" w:rsidRDefault="002711EE" w:rsidP="009E6C22">
      <w:pPr>
        <w:jc w:val="both"/>
        <w:rPr>
          <w:rFonts w:ascii="Times New Roman" w:hAnsi="Times New Roman" w:cs="Times New Roman"/>
          <w:sz w:val="28"/>
          <w:szCs w:val="28"/>
        </w:rPr>
      </w:pPr>
      <w:r w:rsidRPr="009E6C22">
        <w:rPr>
          <w:rFonts w:ascii="Times New Roman" w:hAnsi="Times New Roman" w:cs="Times New Roman"/>
          <w:b/>
          <w:sz w:val="28"/>
          <w:szCs w:val="28"/>
        </w:rPr>
        <w:t>1.</w:t>
      </w:r>
      <w:r w:rsidR="00D41D4B" w:rsidRPr="009E6C22">
        <w:rPr>
          <w:rFonts w:ascii="Times New Roman" w:hAnsi="Times New Roman" w:cs="Times New Roman"/>
          <w:b/>
          <w:sz w:val="28"/>
          <w:szCs w:val="28"/>
        </w:rPr>
        <w:t>1</w:t>
      </w:r>
      <w:r w:rsidRPr="009E6C22">
        <w:rPr>
          <w:rFonts w:ascii="Times New Roman" w:hAnsi="Times New Roman" w:cs="Times New Roman"/>
          <w:b/>
          <w:sz w:val="28"/>
          <w:szCs w:val="28"/>
        </w:rPr>
        <w:t>.</w:t>
      </w:r>
      <w:r w:rsidRPr="006A6F79">
        <w:rPr>
          <w:rFonts w:ascii="Times New Roman" w:hAnsi="Times New Roman" w:cs="Times New Roman"/>
          <w:b/>
          <w:sz w:val="28"/>
          <w:szCs w:val="28"/>
        </w:rPr>
        <w:t xml:space="preserve"> </w:t>
      </w:r>
      <w:r w:rsidR="006D7461" w:rsidRPr="006A6F79">
        <w:rPr>
          <w:rFonts w:ascii="Times New Roman" w:hAnsi="Times New Roman" w:cs="Times New Roman"/>
          <w:sz w:val="28"/>
          <w:szCs w:val="28"/>
        </w:rPr>
        <w:t>T</w:t>
      </w:r>
      <w:r w:rsidR="00164E08" w:rsidRPr="006A6F79">
        <w:rPr>
          <w:rFonts w:ascii="Times New Roman" w:hAnsi="Times New Roman" w:cs="Times New Roman"/>
          <w:sz w:val="28"/>
          <w:szCs w:val="28"/>
        </w:rPr>
        <w:t>his application</w:t>
      </w:r>
      <w:r w:rsidR="006D7461" w:rsidRPr="006A6F79">
        <w:rPr>
          <w:rFonts w:ascii="Times New Roman" w:hAnsi="Times New Roman" w:cs="Times New Roman"/>
          <w:sz w:val="28"/>
          <w:szCs w:val="28"/>
        </w:rPr>
        <w:t xml:space="preserve"> </w:t>
      </w:r>
      <w:r w:rsidR="00D41D4B" w:rsidRPr="006A6F79">
        <w:rPr>
          <w:rFonts w:ascii="Times New Roman" w:hAnsi="Times New Roman" w:cs="Times New Roman"/>
          <w:sz w:val="28"/>
          <w:szCs w:val="28"/>
        </w:rPr>
        <w:t>seeks to meet the accommodation needs of one Traveller family, as defined in Annex 1 of Planning Policy for Traveller Sites</w:t>
      </w:r>
      <w:r w:rsidR="006A25BF" w:rsidRPr="006A6F79">
        <w:rPr>
          <w:rFonts w:ascii="Times New Roman" w:hAnsi="Times New Roman" w:cs="Times New Roman"/>
          <w:sz w:val="28"/>
          <w:szCs w:val="28"/>
        </w:rPr>
        <w:t>.</w:t>
      </w:r>
      <w:r w:rsidR="001451D1" w:rsidRPr="006A6F79">
        <w:rPr>
          <w:rFonts w:ascii="Times New Roman" w:hAnsi="Times New Roman" w:cs="Times New Roman"/>
          <w:sz w:val="28"/>
          <w:szCs w:val="28"/>
        </w:rPr>
        <w:t xml:space="preserve"> The applicant submitted the proposal herself in July 2018, and has since engaged Michael Hargreaves Planning to provide technical </w:t>
      </w:r>
      <w:r w:rsidR="00757366">
        <w:rPr>
          <w:rFonts w:ascii="Times New Roman" w:hAnsi="Times New Roman" w:cs="Times New Roman"/>
          <w:sz w:val="28"/>
          <w:szCs w:val="28"/>
        </w:rPr>
        <w:t xml:space="preserve">and professional </w:t>
      </w:r>
      <w:r w:rsidR="001451D1" w:rsidRPr="006A6F79">
        <w:rPr>
          <w:rFonts w:ascii="Times New Roman" w:hAnsi="Times New Roman" w:cs="Times New Roman"/>
          <w:sz w:val="28"/>
          <w:szCs w:val="28"/>
        </w:rPr>
        <w:t>support</w:t>
      </w:r>
      <w:r w:rsidR="00757366">
        <w:rPr>
          <w:rFonts w:ascii="Times New Roman" w:hAnsi="Times New Roman" w:cs="Times New Roman"/>
          <w:sz w:val="28"/>
          <w:szCs w:val="28"/>
        </w:rPr>
        <w:t xml:space="preserve"> to the application</w:t>
      </w:r>
      <w:r w:rsidR="001451D1" w:rsidRPr="006A6F79">
        <w:rPr>
          <w:rFonts w:ascii="Times New Roman" w:hAnsi="Times New Roman" w:cs="Times New Roman"/>
          <w:sz w:val="28"/>
          <w:szCs w:val="28"/>
        </w:rPr>
        <w:t xml:space="preserve">. </w:t>
      </w:r>
    </w:p>
    <w:p w14:paraId="51C0022E" w14:textId="3730C4FF" w:rsidR="00D41D4B" w:rsidRPr="006A6F79" w:rsidRDefault="00D41D4B" w:rsidP="009E6C22">
      <w:pPr>
        <w:jc w:val="both"/>
        <w:rPr>
          <w:rFonts w:ascii="Times New Roman" w:hAnsi="Times New Roman" w:cs="Times New Roman"/>
          <w:sz w:val="28"/>
          <w:szCs w:val="28"/>
        </w:rPr>
      </w:pPr>
      <w:r w:rsidRPr="009E6C22">
        <w:rPr>
          <w:rFonts w:ascii="Times New Roman" w:hAnsi="Times New Roman" w:cs="Times New Roman"/>
          <w:b/>
          <w:sz w:val="28"/>
          <w:szCs w:val="28"/>
        </w:rPr>
        <w:t>1.2</w:t>
      </w:r>
      <w:r w:rsidR="00F9776E" w:rsidRPr="009E6C22">
        <w:rPr>
          <w:rFonts w:ascii="Times New Roman" w:hAnsi="Times New Roman" w:cs="Times New Roman"/>
          <w:b/>
          <w:sz w:val="28"/>
          <w:szCs w:val="28"/>
        </w:rPr>
        <w:t>.</w:t>
      </w:r>
      <w:r w:rsidRPr="006A6F79">
        <w:rPr>
          <w:rFonts w:ascii="Times New Roman" w:hAnsi="Times New Roman" w:cs="Times New Roman"/>
          <w:sz w:val="28"/>
          <w:szCs w:val="28"/>
        </w:rPr>
        <w:t xml:space="preserve"> The proposal </w:t>
      </w:r>
      <w:r w:rsidR="006D7461" w:rsidRPr="006A6F79">
        <w:rPr>
          <w:rFonts w:ascii="Times New Roman" w:hAnsi="Times New Roman" w:cs="Times New Roman"/>
          <w:sz w:val="28"/>
          <w:szCs w:val="28"/>
        </w:rPr>
        <w:t>relates to a</w:t>
      </w:r>
      <w:r w:rsidR="00D62B2A" w:rsidRPr="006A6F79">
        <w:rPr>
          <w:rFonts w:ascii="Times New Roman" w:hAnsi="Times New Roman" w:cs="Times New Roman"/>
          <w:sz w:val="28"/>
          <w:szCs w:val="28"/>
        </w:rPr>
        <w:t xml:space="preserve"> quadrilateral piece of land of around </w:t>
      </w:r>
      <w:r w:rsidR="00B30DAE">
        <w:rPr>
          <w:rFonts w:ascii="Times New Roman" w:hAnsi="Times New Roman" w:cs="Times New Roman"/>
          <w:sz w:val="28"/>
          <w:szCs w:val="28"/>
        </w:rPr>
        <w:t xml:space="preserve">1,600 </w:t>
      </w:r>
      <w:r w:rsidR="00D62B2A" w:rsidRPr="006A6F79">
        <w:rPr>
          <w:rFonts w:ascii="Times New Roman" w:hAnsi="Times New Roman" w:cs="Times New Roman"/>
          <w:sz w:val="28"/>
          <w:szCs w:val="28"/>
        </w:rPr>
        <w:t xml:space="preserve">square metres, at the northern end of a </w:t>
      </w:r>
      <w:r w:rsidR="00F86740" w:rsidRPr="006A6F79">
        <w:rPr>
          <w:rFonts w:ascii="Times New Roman" w:hAnsi="Times New Roman" w:cs="Times New Roman"/>
          <w:sz w:val="28"/>
          <w:szCs w:val="28"/>
        </w:rPr>
        <w:t xml:space="preserve">larger </w:t>
      </w:r>
      <w:r w:rsidR="00D62B2A" w:rsidRPr="006A6F79">
        <w:rPr>
          <w:rFonts w:ascii="Times New Roman" w:hAnsi="Times New Roman" w:cs="Times New Roman"/>
          <w:sz w:val="28"/>
          <w:szCs w:val="28"/>
        </w:rPr>
        <w:t xml:space="preserve">meadow </w:t>
      </w:r>
      <w:r w:rsidRPr="006A6F79">
        <w:rPr>
          <w:rFonts w:ascii="Times New Roman" w:hAnsi="Times New Roman" w:cs="Times New Roman"/>
          <w:sz w:val="28"/>
          <w:szCs w:val="28"/>
        </w:rPr>
        <w:t xml:space="preserve">belonging to the applicant. The </w:t>
      </w:r>
      <w:r w:rsidR="00F86740" w:rsidRPr="006A6F79">
        <w:rPr>
          <w:rFonts w:ascii="Times New Roman" w:hAnsi="Times New Roman" w:cs="Times New Roman"/>
          <w:sz w:val="28"/>
          <w:szCs w:val="28"/>
        </w:rPr>
        <w:t>meadow</w:t>
      </w:r>
      <w:r w:rsidRPr="006A6F79">
        <w:rPr>
          <w:rFonts w:ascii="Times New Roman" w:hAnsi="Times New Roman" w:cs="Times New Roman"/>
          <w:sz w:val="28"/>
          <w:szCs w:val="28"/>
        </w:rPr>
        <w:t xml:space="preserve"> lies at the south-eastern edge of the service village of </w:t>
      </w:r>
      <w:proofErr w:type="spellStart"/>
      <w:r w:rsidRPr="006A6F79">
        <w:rPr>
          <w:rFonts w:ascii="Times New Roman" w:hAnsi="Times New Roman" w:cs="Times New Roman"/>
          <w:sz w:val="28"/>
          <w:szCs w:val="28"/>
        </w:rPr>
        <w:t>Wrenningham</w:t>
      </w:r>
      <w:proofErr w:type="spellEnd"/>
      <w:r w:rsidRPr="006A6F79">
        <w:rPr>
          <w:rFonts w:ascii="Times New Roman" w:hAnsi="Times New Roman" w:cs="Times New Roman"/>
          <w:sz w:val="28"/>
          <w:szCs w:val="28"/>
        </w:rPr>
        <w:t xml:space="preserve">, where it adjoins the </w:t>
      </w:r>
      <w:r w:rsidR="00F86740" w:rsidRPr="006A6F79">
        <w:rPr>
          <w:rFonts w:ascii="Times New Roman" w:hAnsi="Times New Roman" w:cs="Times New Roman"/>
          <w:sz w:val="28"/>
          <w:szCs w:val="28"/>
        </w:rPr>
        <w:t>Village</w:t>
      </w:r>
      <w:r w:rsidRPr="006A6F79">
        <w:rPr>
          <w:rFonts w:ascii="Times New Roman" w:hAnsi="Times New Roman" w:cs="Times New Roman"/>
          <w:sz w:val="28"/>
          <w:szCs w:val="28"/>
        </w:rPr>
        <w:t xml:space="preserve"> Hall. It is accessed by Mill Lane, which runs along its’ north-eastern edge, and </w:t>
      </w:r>
      <w:r w:rsidR="00F86740" w:rsidRPr="006A6F79">
        <w:rPr>
          <w:rFonts w:ascii="Times New Roman" w:hAnsi="Times New Roman" w:cs="Times New Roman"/>
          <w:sz w:val="28"/>
          <w:szCs w:val="28"/>
        </w:rPr>
        <w:t xml:space="preserve">meets </w:t>
      </w:r>
      <w:r w:rsidRPr="006A6F79">
        <w:rPr>
          <w:rFonts w:ascii="Times New Roman" w:hAnsi="Times New Roman" w:cs="Times New Roman"/>
          <w:sz w:val="28"/>
          <w:szCs w:val="28"/>
        </w:rPr>
        <w:t xml:space="preserve">agricultural fields </w:t>
      </w:r>
      <w:r w:rsidR="00F86740" w:rsidRPr="006A6F79">
        <w:rPr>
          <w:rFonts w:ascii="Times New Roman" w:hAnsi="Times New Roman" w:cs="Times New Roman"/>
          <w:sz w:val="28"/>
          <w:szCs w:val="28"/>
        </w:rPr>
        <w:t>along</w:t>
      </w:r>
      <w:r w:rsidRPr="006A6F79">
        <w:rPr>
          <w:rFonts w:ascii="Times New Roman" w:hAnsi="Times New Roman" w:cs="Times New Roman"/>
          <w:sz w:val="28"/>
          <w:szCs w:val="28"/>
        </w:rPr>
        <w:t xml:space="preserve"> the south east and west</w:t>
      </w:r>
      <w:r w:rsidR="00F86740" w:rsidRPr="006A6F79">
        <w:rPr>
          <w:rFonts w:ascii="Times New Roman" w:hAnsi="Times New Roman" w:cs="Times New Roman"/>
          <w:sz w:val="28"/>
          <w:szCs w:val="28"/>
        </w:rPr>
        <w:t xml:space="preserve"> boundaries</w:t>
      </w:r>
      <w:r w:rsidRPr="006A6F79">
        <w:rPr>
          <w:rFonts w:ascii="Times New Roman" w:hAnsi="Times New Roman" w:cs="Times New Roman"/>
          <w:sz w:val="28"/>
          <w:szCs w:val="28"/>
        </w:rPr>
        <w:t xml:space="preserve">. Its’ north-western boundary is shared between a County Wildlife Site and the parish hall. </w:t>
      </w:r>
      <w:r w:rsidR="007331F6" w:rsidRPr="006A6F79">
        <w:rPr>
          <w:rFonts w:ascii="Times New Roman" w:hAnsi="Times New Roman" w:cs="Times New Roman"/>
          <w:sz w:val="28"/>
          <w:szCs w:val="28"/>
        </w:rPr>
        <w:t xml:space="preserve">It is just outside of the development boundary for </w:t>
      </w:r>
      <w:proofErr w:type="spellStart"/>
      <w:r w:rsidR="007331F6" w:rsidRPr="006A6F79">
        <w:rPr>
          <w:rFonts w:ascii="Times New Roman" w:hAnsi="Times New Roman" w:cs="Times New Roman"/>
          <w:sz w:val="28"/>
          <w:szCs w:val="28"/>
        </w:rPr>
        <w:t>Wreningham</w:t>
      </w:r>
      <w:proofErr w:type="spellEnd"/>
      <w:r w:rsidR="007331F6" w:rsidRPr="006A6F79">
        <w:rPr>
          <w:rFonts w:ascii="Times New Roman" w:hAnsi="Times New Roman" w:cs="Times New Roman"/>
          <w:sz w:val="28"/>
          <w:szCs w:val="28"/>
        </w:rPr>
        <w:t xml:space="preserve">. (See Map 054: Local Plan - Site Specific Allocations &amp; Policies DPD). </w:t>
      </w:r>
      <w:r w:rsidRPr="006A6F79">
        <w:rPr>
          <w:rFonts w:ascii="Times New Roman" w:hAnsi="Times New Roman" w:cs="Times New Roman"/>
          <w:sz w:val="28"/>
          <w:szCs w:val="28"/>
        </w:rPr>
        <w:t xml:space="preserve">There are a primary school and playing fields within 0.5 miles of the site. </w:t>
      </w:r>
    </w:p>
    <w:p w14:paraId="40BBA581" w14:textId="20A2A9AC" w:rsidR="006D7461" w:rsidRPr="006A6F79" w:rsidRDefault="00D41D4B" w:rsidP="009E6C22">
      <w:pPr>
        <w:jc w:val="both"/>
        <w:rPr>
          <w:rFonts w:ascii="Times New Roman" w:hAnsi="Times New Roman" w:cs="Times New Roman"/>
          <w:sz w:val="28"/>
          <w:szCs w:val="28"/>
        </w:rPr>
      </w:pPr>
      <w:r w:rsidRPr="009E6C22">
        <w:rPr>
          <w:rFonts w:ascii="Times New Roman" w:hAnsi="Times New Roman" w:cs="Times New Roman"/>
          <w:b/>
          <w:sz w:val="28"/>
          <w:szCs w:val="28"/>
        </w:rPr>
        <w:t>1.3</w:t>
      </w:r>
      <w:r w:rsidR="00F9776E" w:rsidRPr="009E6C22">
        <w:rPr>
          <w:rFonts w:ascii="Times New Roman" w:hAnsi="Times New Roman" w:cs="Times New Roman"/>
          <w:b/>
          <w:sz w:val="28"/>
          <w:szCs w:val="28"/>
        </w:rPr>
        <w:t>.</w:t>
      </w:r>
      <w:r w:rsidRPr="006A6F79">
        <w:rPr>
          <w:rFonts w:ascii="Times New Roman" w:hAnsi="Times New Roman" w:cs="Times New Roman"/>
          <w:sz w:val="28"/>
          <w:szCs w:val="28"/>
        </w:rPr>
        <w:t xml:space="preserve"> The application is for ‘Moon Acre’; a residential Traveller site for one family, </w:t>
      </w:r>
      <w:r w:rsidR="006A25BF" w:rsidRPr="006A6F79">
        <w:rPr>
          <w:rFonts w:ascii="Times New Roman" w:hAnsi="Times New Roman" w:cs="Times New Roman"/>
          <w:sz w:val="28"/>
          <w:szCs w:val="28"/>
        </w:rPr>
        <w:t>and proposes</w:t>
      </w:r>
      <w:r w:rsidRPr="006A6F79">
        <w:rPr>
          <w:rFonts w:ascii="Times New Roman" w:hAnsi="Times New Roman" w:cs="Times New Roman"/>
          <w:sz w:val="28"/>
          <w:szCs w:val="28"/>
        </w:rPr>
        <w:t xml:space="preserve"> the retention of a </w:t>
      </w:r>
      <w:r w:rsidR="006A25BF" w:rsidRPr="006A6F79">
        <w:rPr>
          <w:rFonts w:ascii="Times New Roman" w:hAnsi="Times New Roman" w:cs="Times New Roman"/>
          <w:sz w:val="28"/>
          <w:szCs w:val="28"/>
        </w:rPr>
        <w:t xml:space="preserve">stable </w:t>
      </w:r>
      <w:r w:rsidRPr="006A6F79">
        <w:rPr>
          <w:rFonts w:ascii="Times New Roman" w:hAnsi="Times New Roman" w:cs="Times New Roman"/>
          <w:sz w:val="28"/>
          <w:szCs w:val="28"/>
        </w:rPr>
        <w:t xml:space="preserve">building </w:t>
      </w:r>
      <w:r w:rsidR="005F6912" w:rsidRPr="006A6F79">
        <w:rPr>
          <w:rFonts w:ascii="Times New Roman" w:hAnsi="Times New Roman" w:cs="Times New Roman"/>
          <w:sz w:val="28"/>
          <w:szCs w:val="28"/>
        </w:rPr>
        <w:t xml:space="preserve">and its conversion </w:t>
      </w:r>
      <w:r w:rsidR="00B53BBC" w:rsidRPr="006A6F79">
        <w:rPr>
          <w:rFonts w:ascii="Times New Roman" w:hAnsi="Times New Roman" w:cs="Times New Roman"/>
          <w:sz w:val="28"/>
          <w:szCs w:val="28"/>
        </w:rPr>
        <w:t>for</w:t>
      </w:r>
      <w:r w:rsidRPr="006A6F79">
        <w:rPr>
          <w:rFonts w:ascii="Times New Roman" w:hAnsi="Times New Roman" w:cs="Times New Roman"/>
          <w:sz w:val="28"/>
          <w:szCs w:val="28"/>
        </w:rPr>
        <w:t xml:space="preserve"> use as a dayroom, standing of 2 touring caravans and 1 mobile home on 3 concrete pads;</w:t>
      </w:r>
      <w:r w:rsidR="00B53BBC" w:rsidRPr="006A6F79">
        <w:rPr>
          <w:rFonts w:ascii="Times New Roman" w:hAnsi="Times New Roman" w:cs="Times New Roman"/>
          <w:sz w:val="28"/>
          <w:szCs w:val="28"/>
        </w:rPr>
        <w:t xml:space="preserve"> outdoor security lights,</w:t>
      </w:r>
      <w:r w:rsidRPr="006A6F79">
        <w:rPr>
          <w:rFonts w:ascii="Times New Roman" w:hAnsi="Times New Roman" w:cs="Times New Roman"/>
          <w:sz w:val="28"/>
          <w:szCs w:val="28"/>
        </w:rPr>
        <w:t xml:space="preserve"> </w:t>
      </w:r>
      <w:r w:rsidR="006A25BF" w:rsidRPr="006A6F79">
        <w:rPr>
          <w:rFonts w:ascii="Times New Roman" w:hAnsi="Times New Roman" w:cs="Times New Roman"/>
          <w:sz w:val="28"/>
          <w:szCs w:val="28"/>
        </w:rPr>
        <w:t xml:space="preserve">the installation of one </w:t>
      </w:r>
      <w:r w:rsidRPr="006A6F79">
        <w:rPr>
          <w:rFonts w:ascii="Times New Roman" w:hAnsi="Times New Roman" w:cs="Times New Roman"/>
          <w:sz w:val="28"/>
          <w:szCs w:val="28"/>
        </w:rPr>
        <w:t xml:space="preserve">WPL Diamond Sewage Treatment Plant; </w:t>
      </w:r>
      <w:r w:rsidR="006A25BF" w:rsidRPr="006A6F79">
        <w:rPr>
          <w:rFonts w:ascii="Times New Roman" w:hAnsi="Times New Roman" w:cs="Times New Roman"/>
          <w:sz w:val="28"/>
          <w:szCs w:val="28"/>
        </w:rPr>
        <w:t xml:space="preserve">a </w:t>
      </w:r>
      <w:proofErr w:type="spellStart"/>
      <w:r w:rsidRPr="006A6F79">
        <w:rPr>
          <w:rFonts w:ascii="Times New Roman" w:hAnsi="Times New Roman" w:cs="Times New Roman"/>
          <w:sz w:val="28"/>
          <w:szCs w:val="28"/>
        </w:rPr>
        <w:t>childrens</w:t>
      </w:r>
      <w:proofErr w:type="spellEnd"/>
      <w:r w:rsidRPr="006A6F79">
        <w:rPr>
          <w:rFonts w:ascii="Times New Roman" w:hAnsi="Times New Roman" w:cs="Times New Roman"/>
          <w:sz w:val="28"/>
          <w:szCs w:val="28"/>
        </w:rPr>
        <w:t xml:space="preserve">’ play area and play house, and post and rail fencing. </w:t>
      </w:r>
    </w:p>
    <w:p w14:paraId="5B902ECB" w14:textId="7760A421" w:rsidR="000A6826" w:rsidRPr="006A6F79" w:rsidRDefault="000A6826" w:rsidP="009E6C22">
      <w:pPr>
        <w:jc w:val="both"/>
        <w:rPr>
          <w:rFonts w:ascii="Times New Roman" w:hAnsi="Times New Roman" w:cs="Times New Roman"/>
          <w:sz w:val="28"/>
          <w:szCs w:val="28"/>
        </w:rPr>
      </w:pPr>
      <w:r w:rsidRPr="009E6C22">
        <w:rPr>
          <w:rFonts w:ascii="Times New Roman" w:hAnsi="Times New Roman" w:cs="Times New Roman"/>
          <w:b/>
          <w:sz w:val="28"/>
          <w:szCs w:val="28"/>
        </w:rPr>
        <w:t>1.</w:t>
      </w:r>
      <w:r w:rsidR="00D41D4B" w:rsidRPr="009E6C22">
        <w:rPr>
          <w:rFonts w:ascii="Times New Roman" w:hAnsi="Times New Roman" w:cs="Times New Roman"/>
          <w:b/>
          <w:sz w:val="28"/>
          <w:szCs w:val="28"/>
        </w:rPr>
        <w:t>4</w:t>
      </w:r>
      <w:r w:rsidR="00F9776E" w:rsidRPr="009E6C22">
        <w:rPr>
          <w:rFonts w:ascii="Times New Roman" w:hAnsi="Times New Roman" w:cs="Times New Roman"/>
          <w:b/>
          <w:sz w:val="28"/>
          <w:szCs w:val="28"/>
        </w:rPr>
        <w:t>.</w:t>
      </w:r>
      <w:r w:rsidRPr="006A6F79">
        <w:rPr>
          <w:rFonts w:ascii="Times New Roman" w:hAnsi="Times New Roman" w:cs="Times New Roman"/>
          <w:sz w:val="28"/>
          <w:szCs w:val="28"/>
        </w:rPr>
        <w:t xml:space="preserve"> The site has planning permission for use as a paddock, including one stable block and associated vehicle access, parking and turning space for a horse box. </w:t>
      </w:r>
    </w:p>
    <w:p w14:paraId="5A04CF49" w14:textId="12D98AA3" w:rsidR="002711EE" w:rsidRPr="006A6F79" w:rsidRDefault="002711EE" w:rsidP="009E6C22">
      <w:pPr>
        <w:jc w:val="both"/>
        <w:rPr>
          <w:rFonts w:ascii="Times New Roman" w:hAnsi="Times New Roman" w:cs="Times New Roman"/>
          <w:b/>
          <w:sz w:val="28"/>
          <w:szCs w:val="28"/>
          <w:u w:val="single"/>
        </w:rPr>
      </w:pPr>
      <w:r w:rsidRPr="006A6F79">
        <w:rPr>
          <w:rFonts w:ascii="Times New Roman" w:hAnsi="Times New Roman" w:cs="Times New Roman"/>
          <w:b/>
          <w:sz w:val="28"/>
          <w:szCs w:val="28"/>
          <w:u w:val="single"/>
        </w:rPr>
        <w:t>2.</w:t>
      </w:r>
      <w:r w:rsidR="00A57C87">
        <w:rPr>
          <w:rFonts w:ascii="Times New Roman" w:hAnsi="Times New Roman" w:cs="Times New Roman"/>
          <w:b/>
          <w:sz w:val="28"/>
          <w:szCs w:val="28"/>
          <w:u w:val="single"/>
        </w:rPr>
        <w:t>0</w:t>
      </w:r>
      <w:r w:rsidRPr="006A6F79">
        <w:rPr>
          <w:rFonts w:ascii="Times New Roman" w:hAnsi="Times New Roman" w:cs="Times New Roman"/>
          <w:b/>
          <w:sz w:val="28"/>
          <w:szCs w:val="28"/>
          <w:u w:val="single"/>
        </w:rPr>
        <w:t xml:space="preserve">  Planning History</w:t>
      </w:r>
    </w:p>
    <w:p w14:paraId="15600595" w14:textId="09CA7F84" w:rsidR="000A6826" w:rsidRPr="006A6F79" w:rsidRDefault="000972F9" w:rsidP="009E6C22">
      <w:pPr>
        <w:pStyle w:val="Default"/>
        <w:jc w:val="both"/>
        <w:rPr>
          <w:sz w:val="28"/>
          <w:szCs w:val="28"/>
        </w:rPr>
      </w:pPr>
      <w:r w:rsidRPr="009E6C22">
        <w:rPr>
          <w:b/>
          <w:sz w:val="28"/>
          <w:szCs w:val="28"/>
        </w:rPr>
        <w:t>2.1</w:t>
      </w:r>
      <w:r w:rsidR="00F9776E" w:rsidRPr="009E6C22">
        <w:rPr>
          <w:b/>
          <w:sz w:val="28"/>
          <w:szCs w:val="28"/>
        </w:rPr>
        <w:t>.</w:t>
      </w:r>
      <w:r w:rsidRPr="006A6F79">
        <w:rPr>
          <w:sz w:val="28"/>
          <w:szCs w:val="28"/>
        </w:rPr>
        <w:t xml:space="preserve"> </w:t>
      </w:r>
      <w:r w:rsidR="000A6826" w:rsidRPr="006A6F79">
        <w:rPr>
          <w:sz w:val="28"/>
          <w:szCs w:val="28"/>
        </w:rPr>
        <w:t xml:space="preserve">Planning Permission, [Ref: 2017/1979] was granted in October 2017 for the </w:t>
      </w:r>
      <w:r w:rsidR="003425E0" w:rsidRPr="006A6F79">
        <w:rPr>
          <w:sz w:val="28"/>
          <w:szCs w:val="28"/>
        </w:rPr>
        <w:t>c</w:t>
      </w:r>
      <w:r w:rsidR="000A6826" w:rsidRPr="006A6F79">
        <w:rPr>
          <w:sz w:val="28"/>
          <w:szCs w:val="28"/>
        </w:rPr>
        <w:t xml:space="preserve">hange of </w:t>
      </w:r>
      <w:r w:rsidR="003425E0" w:rsidRPr="006A6F79">
        <w:rPr>
          <w:sz w:val="28"/>
          <w:szCs w:val="28"/>
        </w:rPr>
        <w:t>u</w:t>
      </w:r>
      <w:r w:rsidR="000A6826" w:rsidRPr="006A6F79">
        <w:rPr>
          <w:sz w:val="28"/>
          <w:szCs w:val="28"/>
        </w:rPr>
        <w:t xml:space="preserve">se of the land to a paddock and the erection of a stable. The material aspects of the development were carried out largely in accordance with that permission, but although the paddock is now in use for the grazing of the applicants’ pony, the stable has never been brought into its’ permitted use. </w:t>
      </w:r>
    </w:p>
    <w:p w14:paraId="1FC2D8E8" w14:textId="77777777" w:rsidR="000A6826" w:rsidRPr="006A6F79" w:rsidRDefault="000A6826" w:rsidP="009E6C22">
      <w:pPr>
        <w:pStyle w:val="Default"/>
        <w:jc w:val="both"/>
        <w:rPr>
          <w:sz w:val="28"/>
          <w:szCs w:val="28"/>
        </w:rPr>
      </w:pPr>
    </w:p>
    <w:p w14:paraId="11080377" w14:textId="388A9AC2" w:rsidR="000A6826" w:rsidRPr="006A6F79" w:rsidRDefault="000972F9" w:rsidP="009E6C22">
      <w:pPr>
        <w:pStyle w:val="Default"/>
        <w:jc w:val="both"/>
        <w:rPr>
          <w:sz w:val="28"/>
          <w:szCs w:val="28"/>
        </w:rPr>
      </w:pPr>
      <w:r w:rsidRPr="009E6C22">
        <w:rPr>
          <w:b/>
          <w:sz w:val="28"/>
          <w:szCs w:val="28"/>
        </w:rPr>
        <w:t>2.2</w:t>
      </w:r>
      <w:r w:rsidR="00F9776E" w:rsidRPr="009E6C22">
        <w:rPr>
          <w:b/>
          <w:sz w:val="28"/>
          <w:szCs w:val="28"/>
        </w:rPr>
        <w:t>.</w:t>
      </w:r>
      <w:r w:rsidRPr="006A6F79">
        <w:rPr>
          <w:sz w:val="28"/>
          <w:szCs w:val="28"/>
        </w:rPr>
        <w:t xml:space="preserve"> </w:t>
      </w:r>
      <w:r w:rsidR="000A6826" w:rsidRPr="006A6F79">
        <w:rPr>
          <w:sz w:val="28"/>
          <w:szCs w:val="28"/>
        </w:rPr>
        <w:t xml:space="preserve">Conditions relating to highway safety and traffic movement, including a visibility splay, upgraded vehicular access, and safe parking and turning provision for a vehicle and horse box were applied and complied with, to meet Policy DN 3.11 of the South Norfolk Local Plan Development Management Policies.    </w:t>
      </w:r>
    </w:p>
    <w:p w14:paraId="7B79B522" w14:textId="77777777" w:rsidR="000A6826" w:rsidRPr="006A6F79" w:rsidRDefault="000A6826" w:rsidP="009E6C22">
      <w:pPr>
        <w:pStyle w:val="Default"/>
        <w:jc w:val="both"/>
        <w:rPr>
          <w:sz w:val="28"/>
          <w:szCs w:val="28"/>
        </w:rPr>
      </w:pPr>
    </w:p>
    <w:p w14:paraId="0726CF71" w14:textId="2E750939" w:rsidR="000A6826" w:rsidRDefault="000972F9" w:rsidP="009E6C22">
      <w:pPr>
        <w:pStyle w:val="Default"/>
        <w:jc w:val="both"/>
        <w:rPr>
          <w:sz w:val="28"/>
          <w:szCs w:val="28"/>
        </w:rPr>
      </w:pPr>
      <w:r w:rsidRPr="009E6C22">
        <w:rPr>
          <w:b/>
          <w:sz w:val="28"/>
          <w:szCs w:val="28"/>
        </w:rPr>
        <w:lastRenderedPageBreak/>
        <w:t>2.3.</w:t>
      </w:r>
      <w:r w:rsidRPr="006A6F79">
        <w:rPr>
          <w:sz w:val="28"/>
          <w:szCs w:val="28"/>
        </w:rPr>
        <w:t xml:space="preserve"> </w:t>
      </w:r>
      <w:r w:rsidR="000A6826" w:rsidRPr="006A6F79">
        <w:rPr>
          <w:sz w:val="28"/>
          <w:szCs w:val="28"/>
        </w:rPr>
        <w:t>The site was brought into use as a Traveller site with the stationing of two touring caravans in July 2018, and the applicant submitted this planning application on the 20</w:t>
      </w:r>
      <w:r w:rsidR="000A6826" w:rsidRPr="006A6F79">
        <w:rPr>
          <w:sz w:val="28"/>
          <w:szCs w:val="28"/>
          <w:vertAlign w:val="superscript"/>
        </w:rPr>
        <w:t>th</w:t>
      </w:r>
      <w:r w:rsidR="000A6826" w:rsidRPr="006A6F79">
        <w:rPr>
          <w:sz w:val="28"/>
          <w:szCs w:val="28"/>
        </w:rPr>
        <w:t xml:space="preserve"> of that month. </w:t>
      </w:r>
      <w:r w:rsidR="007331F6" w:rsidRPr="006A6F79">
        <w:rPr>
          <w:sz w:val="28"/>
          <w:szCs w:val="28"/>
        </w:rPr>
        <w:t xml:space="preserve">Work on the concrete pads, the children’s play area, the post and rail fencing and the mobile home has not yet been commenced. </w:t>
      </w:r>
    </w:p>
    <w:p w14:paraId="7940993B" w14:textId="77777777" w:rsidR="009E6C22" w:rsidRDefault="009E6C22" w:rsidP="009E6C22">
      <w:pPr>
        <w:spacing w:line="240" w:lineRule="auto"/>
        <w:jc w:val="both"/>
        <w:rPr>
          <w:rFonts w:ascii="Times New Roman" w:hAnsi="Times New Roman" w:cs="Times New Roman"/>
          <w:b/>
          <w:sz w:val="28"/>
          <w:szCs w:val="28"/>
          <w:u w:val="single"/>
        </w:rPr>
      </w:pPr>
    </w:p>
    <w:p w14:paraId="1105186B" w14:textId="181503D4" w:rsidR="002711EE" w:rsidRPr="006A6F79" w:rsidRDefault="002711EE" w:rsidP="009E6C22">
      <w:pPr>
        <w:spacing w:line="240" w:lineRule="auto"/>
        <w:jc w:val="both"/>
        <w:rPr>
          <w:rFonts w:ascii="Times New Roman" w:hAnsi="Times New Roman" w:cs="Times New Roman"/>
          <w:b/>
          <w:sz w:val="28"/>
          <w:szCs w:val="28"/>
          <w:u w:val="single"/>
        </w:rPr>
      </w:pPr>
      <w:r w:rsidRPr="006A6F79">
        <w:rPr>
          <w:rFonts w:ascii="Times New Roman" w:hAnsi="Times New Roman" w:cs="Times New Roman"/>
          <w:b/>
          <w:sz w:val="28"/>
          <w:szCs w:val="28"/>
          <w:u w:val="single"/>
        </w:rPr>
        <w:t>3.</w:t>
      </w:r>
      <w:r w:rsidR="00A57C87">
        <w:rPr>
          <w:rFonts w:ascii="Times New Roman" w:hAnsi="Times New Roman" w:cs="Times New Roman"/>
          <w:b/>
          <w:sz w:val="28"/>
          <w:szCs w:val="28"/>
          <w:u w:val="single"/>
        </w:rPr>
        <w:t>0</w:t>
      </w:r>
      <w:r w:rsidRPr="006A6F79">
        <w:rPr>
          <w:rFonts w:ascii="Times New Roman" w:hAnsi="Times New Roman" w:cs="Times New Roman"/>
          <w:b/>
          <w:sz w:val="28"/>
          <w:szCs w:val="28"/>
          <w:u w:val="single"/>
        </w:rPr>
        <w:t xml:space="preserve"> Proposals, siting and design</w:t>
      </w:r>
    </w:p>
    <w:p w14:paraId="11C35C21" w14:textId="373D04E6" w:rsidR="000A6826" w:rsidRPr="006A6F79" w:rsidRDefault="000972F9" w:rsidP="009E6C22">
      <w:pPr>
        <w:jc w:val="both"/>
        <w:rPr>
          <w:rFonts w:ascii="Times New Roman" w:hAnsi="Times New Roman" w:cs="Times New Roman"/>
          <w:sz w:val="28"/>
          <w:szCs w:val="28"/>
        </w:rPr>
      </w:pPr>
      <w:r w:rsidRPr="009E6C22">
        <w:rPr>
          <w:rFonts w:ascii="Times New Roman" w:hAnsi="Times New Roman" w:cs="Times New Roman"/>
          <w:b/>
          <w:sz w:val="28"/>
          <w:szCs w:val="28"/>
        </w:rPr>
        <w:t>3.</w:t>
      </w:r>
      <w:r w:rsidR="009B3F30" w:rsidRPr="009E6C22">
        <w:rPr>
          <w:rFonts w:ascii="Times New Roman" w:hAnsi="Times New Roman" w:cs="Times New Roman"/>
          <w:b/>
          <w:sz w:val="28"/>
          <w:szCs w:val="28"/>
        </w:rPr>
        <w:t>1</w:t>
      </w:r>
      <w:r w:rsidRPr="009E6C22">
        <w:rPr>
          <w:rFonts w:ascii="Times New Roman" w:hAnsi="Times New Roman" w:cs="Times New Roman"/>
          <w:b/>
          <w:sz w:val="28"/>
          <w:szCs w:val="28"/>
        </w:rPr>
        <w:t>.</w:t>
      </w:r>
      <w:r w:rsidRPr="006A6F79">
        <w:rPr>
          <w:rFonts w:ascii="Times New Roman" w:hAnsi="Times New Roman" w:cs="Times New Roman"/>
          <w:sz w:val="28"/>
          <w:szCs w:val="28"/>
        </w:rPr>
        <w:t xml:space="preserve"> </w:t>
      </w:r>
      <w:r w:rsidR="003425E0" w:rsidRPr="006A6F79">
        <w:rPr>
          <w:rFonts w:ascii="Times New Roman" w:hAnsi="Times New Roman" w:cs="Times New Roman"/>
          <w:sz w:val="28"/>
          <w:szCs w:val="28"/>
        </w:rPr>
        <w:t xml:space="preserve">As shown on the enclosed block plan, the application site is </w:t>
      </w:r>
      <w:r w:rsidR="007331F6" w:rsidRPr="006A6F79">
        <w:rPr>
          <w:rFonts w:ascii="Times New Roman" w:hAnsi="Times New Roman" w:cs="Times New Roman"/>
          <w:sz w:val="28"/>
          <w:szCs w:val="28"/>
        </w:rPr>
        <w:t xml:space="preserve">a quadrilateral of approximately </w:t>
      </w:r>
      <w:r w:rsidR="00B30DAE">
        <w:rPr>
          <w:rFonts w:ascii="Times New Roman" w:hAnsi="Times New Roman" w:cs="Times New Roman"/>
          <w:sz w:val="28"/>
          <w:szCs w:val="28"/>
        </w:rPr>
        <w:t>1,</w:t>
      </w:r>
      <w:r w:rsidR="00B30DAE" w:rsidRPr="00B30DAE">
        <w:rPr>
          <w:rFonts w:ascii="Times New Roman" w:hAnsi="Times New Roman" w:cs="Times New Roman"/>
          <w:sz w:val="28"/>
          <w:szCs w:val="28"/>
        </w:rPr>
        <w:t>600 s</w:t>
      </w:r>
      <w:r w:rsidR="007331F6" w:rsidRPr="00B30DAE">
        <w:rPr>
          <w:rFonts w:ascii="Times New Roman" w:hAnsi="Times New Roman" w:cs="Times New Roman"/>
          <w:sz w:val="28"/>
          <w:szCs w:val="28"/>
        </w:rPr>
        <w:t>quare metres</w:t>
      </w:r>
      <w:r w:rsidR="00B30DAE">
        <w:rPr>
          <w:rFonts w:ascii="Times New Roman" w:hAnsi="Times New Roman" w:cs="Times New Roman"/>
          <w:b/>
          <w:sz w:val="28"/>
          <w:szCs w:val="28"/>
        </w:rPr>
        <w:t xml:space="preserve"> </w:t>
      </w:r>
      <w:r w:rsidR="003425E0" w:rsidRPr="006A6F79">
        <w:rPr>
          <w:rFonts w:ascii="Times New Roman" w:hAnsi="Times New Roman" w:cs="Times New Roman"/>
          <w:sz w:val="28"/>
          <w:szCs w:val="28"/>
        </w:rPr>
        <w:t xml:space="preserve">at the northern end of </w:t>
      </w:r>
      <w:r w:rsidR="00ED637E" w:rsidRPr="006A6F79">
        <w:rPr>
          <w:rFonts w:ascii="Times New Roman" w:hAnsi="Times New Roman" w:cs="Times New Roman"/>
          <w:sz w:val="28"/>
          <w:szCs w:val="28"/>
        </w:rPr>
        <w:t xml:space="preserve">the land known as </w:t>
      </w:r>
      <w:r w:rsidR="003425E0" w:rsidRPr="006A6F79">
        <w:rPr>
          <w:rFonts w:ascii="Times New Roman" w:hAnsi="Times New Roman" w:cs="Times New Roman"/>
          <w:sz w:val="28"/>
          <w:szCs w:val="28"/>
        </w:rPr>
        <w:t>‘Moon Acre</w:t>
      </w:r>
      <w:r w:rsidR="007331F6" w:rsidRPr="006A6F79">
        <w:rPr>
          <w:rFonts w:ascii="Times New Roman" w:hAnsi="Times New Roman" w:cs="Times New Roman"/>
          <w:sz w:val="28"/>
          <w:szCs w:val="28"/>
        </w:rPr>
        <w:t>.</w:t>
      </w:r>
      <w:r w:rsidR="003425E0" w:rsidRPr="006A6F79">
        <w:rPr>
          <w:rFonts w:ascii="Times New Roman" w:hAnsi="Times New Roman" w:cs="Times New Roman"/>
          <w:sz w:val="28"/>
          <w:szCs w:val="28"/>
        </w:rPr>
        <w:t xml:space="preserve">’ </w:t>
      </w:r>
    </w:p>
    <w:p w14:paraId="412664DE" w14:textId="1266C6E9" w:rsidR="003425E0" w:rsidRPr="006A6F79" w:rsidRDefault="007331F6" w:rsidP="009E6C22">
      <w:pPr>
        <w:jc w:val="both"/>
        <w:rPr>
          <w:rFonts w:ascii="Times New Roman" w:hAnsi="Times New Roman" w:cs="Times New Roman"/>
          <w:sz w:val="28"/>
          <w:szCs w:val="28"/>
        </w:rPr>
      </w:pPr>
      <w:r w:rsidRPr="009E6C22">
        <w:rPr>
          <w:rFonts w:ascii="Times New Roman" w:hAnsi="Times New Roman" w:cs="Times New Roman"/>
          <w:b/>
          <w:sz w:val="28"/>
          <w:szCs w:val="28"/>
        </w:rPr>
        <w:t>3.</w:t>
      </w:r>
      <w:r w:rsidR="009B3F30" w:rsidRPr="009E6C22">
        <w:rPr>
          <w:rFonts w:ascii="Times New Roman" w:hAnsi="Times New Roman" w:cs="Times New Roman"/>
          <w:b/>
          <w:sz w:val="28"/>
          <w:szCs w:val="28"/>
        </w:rPr>
        <w:t>2</w:t>
      </w:r>
      <w:r w:rsidRPr="009E6C22">
        <w:rPr>
          <w:rFonts w:ascii="Times New Roman" w:hAnsi="Times New Roman" w:cs="Times New Roman"/>
          <w:b/>
          <w:sz w:val="28"/>
          <w:szCs w:val="28"/>
        </w:rPr>
        <w:t>.</w:t>
      </w:r>
      <w:r w:rsidRPr="006A6F79">
        <w:rPr>
          <w:rFonts w:ascii="Times New Roman" w:hAnsi="Times New Roman" w:cs="Times New Roman"/>
          <w:sz w:val="28"/>
          <w:szCs w:val="28"/>
        </w:rPr>
        <w:t xml:space="preserve"> </w:t>
      </w:r>
      <w:r w:rsidR="003425E0" w:rsidRPr="006A6F79">
        <w:rPr>
          <w:rFonts w:ascii="Times New Roman" w:hAnsi="Times New Roman" w:cs="Times New Roman"/>
          <w:sz w:val="28"/>
          <w:szCs w:val="28"/>
        </w:rPr>
        <w:t>The stable building</w:t>
      </w:r>
      <w:r w:rsidR="000972F9" w:rsidRPr="006A6F79">
        <w:rPr>
          <w:rFonts w:ascii="Times New Roman" w:hAnsi="Times New Roman" w:cs="Times New Roman"/>
          <w:sz w:val="28"/>
          <w:szCs w:val="28"/>
        </w:rPr>
        <w:t xml:space="preserve"> has been constructed </w:t>
      </w:r>
      <w:r w:rsidRPr="006A6F79">
        <w:rPr>
          <w:rFonts w:ascii="Times New Roman" w:hAnsi="Times New Roman" w:cs="Times New Roman"/>
          <w:sz w:val="28"/>
          <w:szCs w:val="28"/>
        </w:rPr>
        <w:t xml:space="preserve">and sited </w:t>
      </w:r>
      <w:r w:rsidR="000972F9" w:rsidRPr="006A6F79">
        <w:rPr>
          <w:rFonts w:ascii="Times New Roman" w:hAnsi="Times New Roman" w:cs="Times New Roman"/>
          <w:sz w:val="28"/>
          <w:szCs w:val="28"/>
        </w:rPr>
        <w:t xml:space="preserve">in accordance with planning permission granted under ref: 2017/1979. It </w:t>
      </w:r>
      <w:r w:rsidR="009B3F30" w:rsidRPr="006A6F79">
        <w:rPr>
          <w:rFonts w:ascii="Times New Roman" w:hAnsi="Times New Roman" w:cs="Times New Roman"/>
          <w:sz w:val="28"/>
          <w:szCs w:val="28"/>
        </w:rPr>
        <w:t xml:space="preserve">is situated parallel to the northern boundary, and </w:t>
      </w:r>
      <w:r w:rsidRPr="006A6F79">
        <w:rPr>
          <w:rFonts w:ascii="Times New Roman" w:hAnsi="Times New Roman" w:cs="Times New Roman"/>
          <w:sz w:val="28"/>
          <w:szCs w:val="28"/>
        </w:rPr>
        <w:t>has a footprint of 10m x 4m</w:t>
      </w:r>
      <w:r w:rsidR="009B3F30" w:rsidRPr="006A6F79">
        <w:rPr>
          <w:rFonts w:ascii="Times New Roman" w:hAnsi="Times New Roman" w:cs="Times New Roman"/>
          <w:sz w:val="28"/>
          <w:szCs w:val="28"/>
        </w:rPr>
        <w:t>. It</w:t>
      </w:r>
      <w:r w:rsidRPr="006A6F79">
        <w:rPr>
          <w:rFonts w:ascii="Times New Roman" w:hAnsi="Times New Roman" w:cs="Times New Roman"/>
          <w:sz w:val="28"/>
          <w:szCs w:val="28"/>
        </w:rPr>
        <w:t xml:space="preserve"> </w:t>
      </w:r>
      <w:r w:rsidR="003425E0" w:rsidRPr="006A6F79">
        <w:rPr>
          <w:rFonts w:ascii="Times New Roman" w:hAnsi="Times New Roman" w:cs="Times New Roman"/>
          <w:sz w:val="28"/>
          <w:szCs w:val="28"/>
        </w:rPr>
        <w:t xml:space="preserve">is of low-level, timber construction, on a 2ft red brick plinth, and a </w:t>
      </w:r>
      <w:r w:rsidR="000972F9" w:rsidRPr="006A6F79">
        <w:rPr>
          <w:rFonts w:ascii="Times New Roman" w:hAnsi="Times New Roman" w:cs="Times New Roman"/>
          <w:sz w:val="28"/>
          <w:szCs w:val="28"/>
        </w:rPr>
        <w:t>10m</w:t>
      </w:r>
      <w:r w:rsidR="00B53BBC" w:rsidRPr="006A6F79">
        <w:rPr>
          <w:rFonts w:ascii="Times New Roman" w:hAnsi="Times New Roman" w:cs="Times New Roman"/>
          <w:sz w:val="28"/>
          <w:szCs w:val="28"/>
        </w:rPr>
        <w:t xml:space="preserve"> </w:t>
      </w:r>
      <w:r w:rsidR="000972F9" w:rsidRPr="006A6F79">
        <w:rPr>
          <w:rFonts w:ascii="Times New Roman" w:hAnsi="Times New Roman" w:cs="Times New Roman"/>
          <w:sz w:val="28"/>
          <w:szCs w:val="28"/>
        </w:rPr>
        <w:t>x</w:t>
      </w:r>
      <w:r w:rsidR="00B53BBC" w:rsidRPr="006A6F79">
        <w:rPr>
          <w:rFonts w:ascii="Times New Roman" w:hAnsi="Times New Roman" w:cs="Times New Roman"/>
          <w:sz w:val="28"/>
          <w:szCs w:val="28"/>
        </w:rPr>
        <w:t xml:space="preserve"> </w:t>
      </w:r>
      <w:r w:rsidR="000972F9" w:rsidRPr="006A6F79">
        <w:rPr>
          <w:rFonts w:ascii="Times New Roman" w:hAnsi="Times New Roman" w:cs="Times New Roman"/>
          <w:sz w:val="28"/>
          <w:szCs w:val="28"/>
        </w:rPr>
        <w:t xml:space="preserve">5m </w:t>
      </w:r>
      <w:r w:rsidR="003425E0" w:rsidRPr="006A6F79">
        <w:rPr>
          <w:rFonts w:ascii="Times New Roman" w:hAnsi="Times New Roman" w:cs="Times New Roman"/>
          <w:sz w:val="28"/>
          <w:szCs w:val="28"/>
        </w:rPr>
        <w:t xml:space="preserve"> </w:t>
      </w:r>
      <w:r w:rsidR="000972F9" w:rsidRPr="006A6F79">
        <w:rPr>
          <w:rFonts w:ascii="Times New Roman" w:hAnsi="Times New Roman" w:cs="Times New Roman"/>
          <w:sz w:val="28"/>
          <w:szCs w:val="28"/>
        </w:rPr>
        <w:t>c</w:t>
      </w:r>
      <w:r w:rsidR="003425E0" w:rsidRPr="006A6F79">
        <w:rPr>
          <w:rFonts w:ascii="Times New Roman" w:hAnsi="Times New Roman" w:cs="Times New Roman"/>
          <w:sz w:val="28"/>
          <w:szCs w:val="28"/>
        </w:rPr>
        <w:t xml:space="preserve">oncrete pad. It is currently being adapted to provide kitchen and dining facilities, a living room space, </w:t>
      </w:r>
      <w:r w:rsidR="004757BA" w:rsidRPr="006A6F79">
        <w:rPr>
          <w:rFonts w:ascii="Times New Roman" w:hAnsi="Times New Roman" w:cs="Times New Roman"/>
          <w:sz w:val="28"/>
          <w:szCs w:val="28"/>
        </w:rPr>
        <w:t xml:space="preserve">a </w:t>
      </w:r>
      <w:r w:rsidR="003425E0" w:rsidRPr="006A6F79">
        <w:rPr>
          <w:rFonts w:ascii="Times New Roman" w:hAnsi="Times New Roman" w:cs="Times New Roman"/>
          <w:sz w:val="28"/>
          <w:szCs w:val="28"/>
        </w:rPr>
        <w:t xml:space="preserve">bathroom </w:t>
      </w:r>
      <w:r w:rsidR="004757BA" w:rsidRPr="006A6F79">
        <w:rPr>
          <w:rFonts w:ascii="Times New Roman" w:hAnsi="Times New Roman" w:cs="Times New Roman"/>
          <w:sz w:val="28"/>
          <w:szCs w:val="28"/>
        </w:rPr>
        <w:t xml:space="preserve">and a </w:t>
      </w:r>
      <w:r w:rsidR="003425E0" w:rsidRPr="006A6F79">
        <w:rPr>
          <w:rFonts w:ascii="Times New Roman" w:hAnsi="Times New Roman" w:cs="Times New Roman"/>
          <w:sz w:val="28"/>
          <w:szCs w:val="28"/>
        </w:rPr>
        <w:t>washroom for the family</w:t>
      </w:r>
      <w:r w:rsidR="00B30DAE">
        <w:rPr>
          <w:rFonts w:ascii="Times New Roman" w:hAnsi="Times New Roman" w:cs="Times New Roman"/>
          <w:sz w:val="28"/>
          <w:szCs w:val="28"/>
        </w:rPr>
        <w:t xml:space="preserve"> in accordance with Gypsy cultural requirements</w:t>
      </w:r>
      <w:r w:rsidR="003425E0" w:rsidRPr="006A6F79">
        <w:rPr>
          <w:rFonts w:ascii="Times New Roman" w:hAnsi="Times New Roman" w:cs="Times New Roman"/>
          <w:sz w:val="28"/>
          <w:szCs w:val="28"/>
        </w:rPr>
        <w:t xml:space="preserve">. </w:t>
      </w:r>
    </w:p>
    <w:p w14:paraId="1AD7F247" w14:textId="691B543A" w:rsidR="003425E0" w:rsidRPr="006A6F79" w:rsidRDefault="007331F6" w:rsidP="009E6C22">
      <w:pPr>
        <w:jc w:val="both"/>
        <w:rPr>
          <w:rFonts w:ascii="Times New Roman" w:hAnsi="Times New Roman" w:cs="Times New Roman"/>
          <w:b/>
          <w:sz w:val="28"/>
          <w:szCs w:val="28"/>
        </w:rPr>
      </w:pPr>
      <w:r w:rsidRPr="009E6C22">
        <w:rPr>
          <w:rFonts w:ascii="Times New Roman" w:hAnsi="Times New Roman" w:cs="Times New Roman"/>
          <w:b/>
          <w:sz w:val="28"/>
          <w:szCs w:val="28"/>
        </w:rPr>
        <w:t>3.</w:t>
      </w:r>
      <w:r w:rsidR="009B3F30" w:rsidRPr="009E6C22">
        <w:rPr>
          <w:rFonts w:ascii="Times New Roman" w:hAnsi="Times New Roman" w:cs="Times New Roman"/>
          <w:b/>
          <w:sz w:val="28"/>
          <w:szCs w:val="28"/>
        </w:rPr>
        <w:t>3</w:t>
      </w:r>
      <w:r w:rsidRPr="009E6C22">
        <w:rPr>
          <w:rFonts w:ascii="Times New Roman" w:hAnsi="Times New Roman" w:cs="Times New Roman"/>
          <w:b/>
          <w:sz w:val="28"/>
          <w:szCs w:val="28"/>
        </w:rPr>
        <w:t>.</w:t>
      </w:r>
      <w:r w:rsidRPr="006A6F79">
        <w:rPr>
          <w:rFonts w:ascii="Times New Roman" w:hAnsi="Times New Roman" w:cs="Times New Roman"/>
          <w:sz w:val="28"/>
          <w:szCs w:val="28"/>
        </w:rPr>
        <w:t xml:space="preserve"> </w:t>
      </w:r>
      <w:r w:rsidR="003425E0" w:rsidRPr="006A6F79">
        <w:rPr>
          <w:rFonts w:ascii="Times New Roman" w:hAnsi="Times New Roman" w:cs="Times New Roman"/>
          <w:sz w:val="28"/>
          <w:szCs w:val="28"/>
        </w:rPr>
        <w:t>The two</w:t>
      </w:r>
      <w:r w:rsidR="00D47A20" w:rsidRPr="006A6F79">
        <w:rPr>
          <w:rFonts w:ascii="Times New Roman" w:hAnsi="Times New Roman" w:cs="Times New Roman"/>
          <w:sz w:val="28"/>
          <w:szCs w:val="28"/>
        </w:rPr>
        <w:t xml:space="preserve"> proposed</w:t>
      </w:r>
      <w:r w:rsidR="003425E0" w:rsidRPr="006A6F79">
        <w:rPr>
          <w:rFonts w:ascii="Times New Roman" w:hAnsi="Times New Roman" w:cs="Times New Roman"/>
          <w:sz w:val="28"/>
          <w:szCs w:val="28"/>
        </w:rPr>
        <w:t xml:space="preserve"> concrete pads</w:t>
      </w:r>
      <w:r w:rsidRPr="006A6F79">
        <w:rPr>
          <w:rFonts w:ascii="Times New Roman" w:hAnsi="Times New Roman" w:cs="Times New Roman"/>
          <w:sz w:val="28"/>
          <w:szCs w:val="28"/>
        </w:rPr>
        <w:t xml:space="preserve"> (10m x 5m)</w:t>
      </w:r>
      <w:r w:rsidR="003425E0" w:rsidRPr="006A6F79">
        <w:rPr>
          <w:rFonts w:ascii="Times New Roman" w:hAnsi="Times New Roman" w:cs="Times New Roman"/>
          <w:sz w:val="28"/>
          <w:szCs w:val="28"/>
        </w:rPr>
        <w:t xml:space="preserve"> </w:t>
      </w:r>
      <w:r w:rsidR="004757BA" w:rsidRPr="006A6F79">
        <w:rPr>
          <w:rFonts w:ascii="Times New Roman" w:hAnsi="Times New Roman" w:cs="Times New Roman"/>
          <w:sz w:val="28"/>
          <w:szCs w:val="28"/>
        </w:rPr>
        <w:t>for the</w:t>
      </w:r>
      <w:r w:rsidR="00D47A20" w:rsidRPr="006A6F79">
        <w:rPr>
          <w:rFonts w:ascii="Times New Roman" w:hAnsi="Times New Roman" w:cs="Times New Roman"/>
          <w:sz w:val="28"/>
          <w:szCs w:val="28"/>
        </w:rPr>
        <w:t xml:space="preserve"> siting of the </w:t>
      </w:r>
      <w:r w:rsidR="004757BA" w:rsidRPr="006A6F79">
        <w:rPr>
          <w:rFonts w:ascii="Times New Roman" w:hAnsi="Times New Roman" w:cs="Times New Roman"/>
          <w:sz w:val="28"/>
          <w:szCs w:val="28"/>
        </w:rPr>
        <w:t>touring caravans are situated to the south east of the stable block,</w:t>
      </w:r>
      <w:r w:rsidR="00D47A20" w:rsidRPr="006A6F79">
        <w:rPr>
          <w:rFonts w:ascii="Times New Roman" w:hAnsi="Times New Roman" w:cs="Times New Roman"/>
          <w:sz w:val="28"/>
          <w:szCs w:val="28"/>
        </w:rPr>
        <w:t xml:space="preserve"> and</w:t>
      </w:r>
      <w:r w:rsidR="004757BA" w:rsidRPr="006A6F79">
        <w:rPr>
          <w:rFonts w:ascii="Times New Roman" w:hAnsi="Times New Roman" w:cs="Times New Roman"/>
          <w:sz w:val="28"/>
          <w:szCs w:val="28"/>
        </w:rPr>
        <w:t xml:space="preserve"> at a</w:t>
      </w:r>
      <w:r w:rsidR="00B75E67">
        <w:rPr>
          <w:rFonts w:ascii="Times New Roman" w:hAnsi="Times New Roman" w:cs="Times New Roman"/>
          <w:sz w:val="28"/>
          <w:szCs w:val="28"/>
        </w:rPr>
        <w:t>n approximately</w:t>
      </w:r>
      <w:r w:rsidR="004757BA" w:rsidRPr="006A6F79">
        <w:rPr>
          <w:rFonts w:ascii="Times New Roman" w:hAnsi="Times New Roman" w:cs="Times New Roman"/>
          <w:sz w:val="28"/>
          <w:szCs w:val="28"/>
        </w:rPr>
        <w:t xml:space="preserve"> </w:t>
      </w:r>
      <w:r w:rsidR="006115D2">
        <w:rPr>
          <w:rFonts w:ascii="Times New Roman" w:hAnsi="Times New Roman" w:cs="Times New Roman"/>
          <w:sz w:val="28"/>
          <w:szCs w:val="28"/>
        </w:rPr>
        <w:t>70</w:t>
      </w:r>
      <w:r w:rsidR="00B75E67">
        <w:rPr>
          <w:rFonts w:ascii="Times New Roman" w:hAnsi="Times New Roman" w:cs="Times New Roman"/>
          <w:sz w:val="28"/>
          <w:szCs w:val="28"/>
        </w:rPr>
        <w:t xml:space="preserve">° </w:t>
      </w:r>
      <w:r w:rsidR="004757BA" w:rsidRPr="006A6F79">
        <w:rPr>
          <w:rFonts w:ascii="Times New Roman" w:hAnsi="Times New Roman" w:cs="Times New Roman"/>
          <w:sz w:val="28"/>
          <w:szCs w:val="28"/>
        </w:rPr>
        <w:t>angle</w:t>
      </w:r>
      <w:r w:rsidR="00D47A20" w:rsidRPr="006A6F79">
        <w:rPr>
          <w:rFonts w:ascii="Times New Roman" w:hAnsi="Times New Roman" w:cs="Times New Roman"/>
          <w:sz w:val="28"/>
          <w:szCs w:val="28"/>
        </w:rPr>
        <w:t xml:space="preserve"> to it</w:t>
      </w:r>
      <w:r w:rsidR="004757BA" w:rsidRPr="006A6F79">
        <w:rPr>
          <w:rFonts w:ascii="Times New Roman" w:hAnsi="Times New Roman" w:cs="Times New Roman"/>
          <w:sz w:val="28"/>
          <w:szCs w:val="28"/>
        </w:rPr>
        <w:t xml:space="preserve">, allowing sunlight to pass between them to the day room, and </w:t>
      </w:r>
      <w:r w:rsidR="00D47A20" w:rsidRPr="006A6F79">
        <w:rPr>
          <w:rFonts w:ascii="Times New Roman" w:hAnsi="Times New Roman" w:cs="Times New Roman"/>
          <w:sz w:val="28"/>
          <w:szCs w:val="28"/>
        </w:rPr>
        <w:t>convenient</w:t>
      </w:r>
      <w:r w:rsidR="004757BA" w:rsidRPr="006A6F79">
        <w:rPr>
          <w:rFonts w:ascii="Times New Roman" w:hAnsi="Times New Roman" w:cs="Times New Roman"/>
          <w:sz w:val="28"/>
          <w:szCs w:val="28"/>
        </w:rPr>
        <w:t xml:space="preserve"> access at night to the bathroom facilitie</w:t>
      </w:r>
      <w:r w:rsidR="00D47A20" w:rsidRPr="006A6F79">
        <w:rPr>
          <w:rFonts w:ascii="Times New Roman" w:hAnsi="Times New Roman" w:cs="Times New Roman"/>
          <w:sz w:val="28"/>
          <w:szCs w:val="28"/>
        </w:rPr>
        <w:t>s</w:t>
      </w:r>
      <w:r w:rsidR="004757BA" w:rsidRPr="006A6F79">
        <w:rPr>
          <w:rFonts w:ascii="Times New Roman" w:hAnsi="Times New Roman" w:cs="Times New Roman"/>
          <w:sz w:val="28"/>
          <w:szCs w:val="28"/>
        </w:rPr>
        <w:t xml:space="preserve">. A security light, which is activated by motion sensor and </w:t>
      </w:r>
      <w:r w:rsidR="009B3F30" w:rsidRPr="006A6F79">
        <w:rPr>
          <w:rFonts w:ascii="Times New Roman" w:hAnsi="Times New Roman" w:cs="Times New Roman"/>
          <w:sz w:val="28"/>
          <w:szCs w:val="28"/>
        </w:rPr>
        <w:t xml:space="preserve">works on a timer </w:t>
      </w:r>
      <w:r w:rsidR="004757BA" w:rsidRPr="006A6F79">
        <w:rPr>
          <w:rFonts w:ascii="Times New Roman" w:hAnsi="Times New Roman" w:cs="Times New Roman"/>
          <w:sz w:val="28"/>
          <w:szCs w:val="28"/>
        </w:rPr>
        <w:t>has been installed on the north western end of the stable</w:t>
      </w:r>
      <w:r w:rsidR="009B3F30" w:rsidRPr="006A6F79">
        <w:rPr>
          <w:rFonts w:ascii="Times New Roman" w:hAnsi="Times New Roman" w:cs="Times New Roman"/>
          <w:sz w:val="28"/>
          <w:szCs w:val="28"/>
        </w:rPr>
        <w:t>.</w:t>
      </w:r>
    </w:p>
    <w:p w14:paraId="342CCE28" w14:textId="0B50A873" w:rsidR="004757BA" w:rsidRPr="006A6F79" w:rsidRDefault="009B3F30" w:rsidP="009E6C22">
      <w:pPr>
        <w:jc w:val="both"/>
        <w:rPr>
          <w:rFonts w:ascii="Times New Roman" w:hAnsi="Times New Roman" w:cs="Times New Roman"/>
          <w:sz w:val="28"/>
          <w:szCs w:val="28"/>
        </w:rPr>
      </w:pPr>
      <w:r w:rsidRPr="009E6C22">
        <w:rPr>
          <w:rFonts w:ascii="Times New Roman" w:hAnsi="Times New Roman" w:cs="Times New Roman"/>
          <w:b/>
          <w:sz w:val="28"/>
          <w:szCs w:val="28"/>
        </w:rPr>
        <w:t>3.4</w:t>
      </w:r>
      <w:r w:rsidR="009E6C22">
        <w:rPr>
          <w:rFonts w:ascii="Times New Roman" w:hAnsi="Times New Roman" w:cs="Times New Roman"/>
          <w:sz w:val="28"/>
          <w:szCs w:val="28"/>
        </w:rPr>
        <w:t>.</w:t>
      </w:r>
      <w:r w:rsidRPr="006A6F79">
        <w:rPr>
          <w:rFonts w:ascii="Times New Roman" w:hAnsi="Times New Roman" w:cs="Times New Roman"/>
          <w:sz w:val="28"/>
          <w:szCs w:val="28"/>
        </w:rPr>
        <w:t xml:space="preserve"> </w:t>
      </w:r>
      <w:r w:rsidR="004757BA" w:rsidRPr="006A6F79">
        <w:rPr>
          <w:rFonts w:ascii="Times New Roman" w:hAnsi="Times New Roman" w:cs="Times New Roman"/>
          <w:sz w:val="28"/>
          <w:szCs w:val="28"/>
        </w:rPr>
        <w:t>The third proposed concrete pad</w:t>
      </w:r>
      <w:r w:rsidRPr="006A6F79">
        <w:rPr>
          <w:rFonts w:ascii="Times New Roman" w:hAnsi="Times New Roman" w:cs="Times New Roman"/>
          <w:sz w:val="28"/>
          <w:szCs w:val="28"/>
        </w:rPr>
        <w:t>, for the siting of the mobile home</w:t>
      </w:r>
      <w:r w:rsidR="004757BA" w:rsidRPr="006A6F79">
        <w:rPr>
          <w:rFonts w:ascii="Times New Roman" w:hAnsi="Times New Roman" w:cs="Times New Roman"/>
          <w:sz w:val="28"/>
          <w:szCs w:val="28"/>
        </w:rPr>
        <w:t xml:space="preserve"> is positioned </w:t>
      </w:r>
      <w:r w:rsidR="00B30DAE">
        <w:rPr>
          <w:rFonts w:ascii="Times New Roman" w:hAnsi="Times New Roman" w:cs="Times New Roman"/>
          <w:sz w:val="28"/>
          <w:szCs w:val="28"/>
        </w:rPr>
        <w:t xml:space="preserve">towards </w:t>
      </w:r>
      <w:r w:rsidR="004757BA" w:rsidRPr="006A6F79">
        <w:rPr>
          <w:rFonts w:ascii="Times New Roman" w:hAnsi="Times New Roman" w:cs="Times New Roman"/>
          <w:sz w:val="28"/>
          <w:szCs w:val="28"/>
        </w:rPr>
        <w:t xml:space="preserve">the north western boundary of the site, </w:t>
      </w:r>
      <w:r w:rsidR="00D47A20" w:rsidRPr="006A6F79">
        <w:rPr>
          <w:rFonts w:ascii="Times New Roman" w:hAnsi="Times New Roman" w:cs="Times New Roman"/>
          <w:sz w:val="28"/>
          <w:szCs w:val="28"/>
        </w:rPr>
        <w:t xml:space="preserve">where the application site meets the paddock. It </w:t>
      </w:r>
      <w:r w:rsidRPr="006A6F79">
        <w:rPr>
          <w:rFonts w:ascii="Times New Roman" w:hAnsi="Times New Roman" w:cs="Times New Roman"/>
          <w:sz w:val="28"/>
          <w:szCs w:val="28"/>
        </w:rPr>
        <w:t xml:space="preserve">measures 30m x 6m. </w:t>
      </w:r>
    </w:p>
    <w:p w14:paraId="04C88047" w14:textId="5D945657" w:rsidR="006775F0" w:rsidRPr="006A6F79" w:rsidRDefault="009B3F30" w:rsidP="009E6C22">
      <w:pPr>
        <w:jc w:val="both"/>
        <w:rPr>
          <w:rFonts w:ascii="Times New Roman" w:hAnsi="Times New Roman" w:cs="Times New Roman"/>
          <w:sz w:val="28"/>
          <w:szCs w:val="28"/>
        </w:rPr>
      </w:pPr>
      <w:r w:rsidRPr="009E6C22">
        <w:rPr>
          <w:rFonts w:ascii="Times New Roman" w:hAnsi="Times New Roman" w:cs="Times New Roman"/>
          <w:b/>
          <w:sz w:val="28"/>
          <w:szCs w:val="28"/>
        </w:rPr>
        <w:t>3.5</w:t>
      </w:r>
      <w:r w:rsidR="009E6C22">
        <w:rPr>
          <w:rFonts w:ascii="Times New Roman" w:hAnsi="Times New Roman" w:cs="Times New Roman"/>
          <w:sz w:val="28"/>
          <w:szCs w:val="28"/>
        </w:rPr>
        <w:t>.</w:t>
      </w:r>
      <w:r w:rsidR="005F6912" w:rsidRPr="006A6F79">
        <w:rPr>
          <w:rFonts w:ascii="Times New Roman" w:hAnsi="Times New Roman" w:cs="Times New Roman"/>
          <w:sz w:val="28"/>
          <w:szCs w:val="28"/>
        </w:rPr>
        <w:t xml:space="preserve"> </w:t>
      </w:r>
      <w:r w:rsidR="00B53BBC" w:rsidRPr="006A6F79">
        <w:rPr>
          <w:rFonts w:ascii="Times New Roman" w:hAnsi="Times New Roman" w:cs="Times New Roman"/>
          <w:sz w:val="28"/>
          <w:szCs w:val="28"/>
        </w:rPr>
        <w:t>O</w:t>
      </w:r>
      <w:r w:rsidR="005F6912" w:rsidRPr="006A6F79">
        <w:rPr>
          <w:rFonts w:ascii="Times New Roman" w:hAnsi="Times New Roman" w:cs="Times New Roman"/>
          <w:sz w:val="28"/>
          <w:szCs w:val="28"/>
        </w:rPr>
        <w:t>n the bas</w:t>
      </w:r>
      <w:r w:rsidR="00B53BBC" w:rsidRPr="006A6F79">
        <w:rPr>
          <w:rFonts w:ascii="Times New Roman" w:hAnsi="Times New Roman" w:cs="Times New Roman"/>
          <w:sz w:val="28"/>
          <w:szCs w:val="28"/>
        </w:rPr>
        <w:t>i</w:t>
      </w:r>
      <w:r w:rsidR="005F6912" w:rsidRPr="006A6F79">
        <w:rPr>
          <w:rFonts w:ascii="Times New Roman" w:hAnsi="Times New Roman" w:cs="Times New Roman"/>
          <w:sz w:val="28"/>
          <w:szCs w:val="28"/>
        </w:rPr>
        <w:t xml:space="preserve">s </w:t>
      </w:r>
      <w:r w:rsidR="00B30DAE">
        <w:rPr>
          <w:rFonts w:ascii="Times New Roman" w:hAnsi="Times New Roman" w:cs="Times New Roman"/>
          <w:sz w:val="28"/>
          <w:szCs w:val="28"/>
        </w:rPr>
        <w:t xml:space="preserve">of the limited </w:t>
      </w:r>
      <w:r w:rsidR="00B53BBC" w:rsidRPr="006A6F79">
        <w:rPr>
          <w:rFonts w:ascii="Times New Roman" w:hAnsi="Times New Roman" w:cs="Times New Roman"/>
          <w:sz w:val="28"/>
          <w:szCs w:val="28"/>
        </w:rPr>
        <w:t>permitted development rights for T</w:t>
      </w:r>
      <w:r w:rsidR="005F6912" w:rsidRPr="006A6F79">
        <w:rPr>
          <w:rFonts w:ascii="Times New Roman" w:hAnsi="Times New Roman" w:cs="Times New Roman"/>
          <w:sz w:val="28"/>
          <w:szCs w:val="28"/>
        </w:rPr>
        <w:t>raveller</w:t>
      </w:r>
      <w:r w:rsidR="00B53BBC" w:rsidRPr="006A6F79">
        <w:rPr>
          <w:rFonts w:ascii="Times New Roman" w:hAnsi="Times New Roman" w:cs="Times New Roman"/>
          <w:sz w:val="28"/>
          <w:szCs w:val="28"/>
        </w:rPr>
        <w:t xml:space="preserve"> sites, t</w:t>
      </w:r>
      <w:r w:rsidR="00412B16" w:rsidRPr="006A6F79">
        <w:rPr>
          <w:rFonts w:ascii="Times New Roman" w:hAnsi="Times New Roman" w:cs="Times New Roman"/>
          <w:sz w:val="28"/>
          <w:szCs w:val="28"/>
        </w:rPr>
        <w:t xml:space="preserve">he application includes a </w:t>
      </w:r>
      <w:r w:rsidR="006775F0" w:rsidRPr="006A6F79">
        <w:rPr>
          <w:rFonts w:ascii="Times New Roman" w:hAnsi="Times New Roman" w:cs="Times New Roman"/>
          <w:sz w:val="28"/>
          <w:szCs w:val="28"/>
        </w:rPr>
        <w:t>children’s play area</w:t>
      </w:r>
      <w:r w:rsidR="00412B16" w:rsidRPr="006A6F79">
        <w:rPr>
          <w:rFonts w:ascii="Times New Roman" w:hAnsi="Times New Roman" w:cs="Times New Roman"/>
          <w:sz w:val="28"/>
          <w:szCs w:val="28"/>
        </w:rPr>
        <w:t xml:space="preserve"> </w:t>
      </w:r>
      <w:r w:rsidR="006775F0" w:rsidRPr="006A6F79">
        <w:rPr>
          <w:rFonts w:ascii="Times New Roman" w:hAnsi="Times New Roman" w:cs="Times New Roman"/>
          <w:sz w:val="28"/>
          <w:szCs w:val="28"/>
        </w:rPr>
        <w:t>and play house</w:t>
      </w:r>
      <w:r w:rsidR="00412B16" w:rsidRPr="006A6F79">
        <w:rPr>
          <w:rFonts w:ascii="Times New Roman" w:hAnsi="Times New Roman" w:cs="Times New Roman"/>
          <w:sz w:val="28"/>
          <w:szCs w:val="28"/>
        </w:rPr>
        <w:t>,</w:t>
      </w:r>
      <w:r w:rsidR="00280ABE">
        <w:rPr>
          <w:rFonts w:ascii="Times New Roman" w:hAnsi="Times New Roman" w:cs="Times New Roman"/>
          <w:sz w:val="28"/>
          <w:szCs w:val="28"/>
        </w:rPr>
        <w:t xml:space="preserve"> (measuring 2.5m x 2.5m)</w:t>
      </w:r>
      <w:r w:rsidRPr="006A6F79">
        <w:rPr>
          <w:rFonts w:ascii="Times New Roman" w:hAnsi="Times New Roman" w:cs="Times New Roman"/>
          <w:sz w:val="28"/>
          <w:szCs w:val="28"/>
        </w:rPr>
        <w:t xml:space="preserve"> near and to the south of the touring caravans, </w:t>
      </w:r>
      <w:r w:rsidR="00412B16" w:rsidRPr="006A6F79">
        <w:rPr>
          <w:rFonts w:ascii="Times New Roman" w:hAnsi="Times New Roman" w:cs="Times New Roman"/>
          <w:sz w:val="28"/>
          <w:szCs w:val="28"/>
        </w:rPr>
        <w:t xml:space="preserve">and post and rail fencing and a gate between the application site and the existing paddock. </w:t>
      </w:r>
    </w:p>
    <w:p w14:paraId="7F2C8025" w14:textId="0753C5F9" w:rsidR="00164E08" w:rsidRPr="006A6F79" w:rsidRDefault="009B3F30" w:rsidP="009E6C22">
      <w:pPr>
        <w:jc w:val="both"/>
        <w:rPr>
          <w:rFonts w:ascii="Times New Roman" w:hAnsi="Times New Roman" w:cs="Times New Roman"/>
          <w:b/>
          <w:sz w:val="28"/>
          <w:szCs w:val="28"/>
        </w:rPr>
      </w:pPr>
      <w:r w:rsidRPr="009E6C22">
        <w:rPr>
          <w:rFonts w:ascii="Times New Roman" w:hAnsi="Times New Roman" w:cs="Times New Roman"/>
          <w:b/>
          <w:sz w:val="28"/>
          <w:szCs w:val="28"/>
        </w:rPr>
        <w:t>3.6</w:t>
      </w:r>
      <w:r w:rsidR="009E6C22" w:rsidRPr="009E6C22">
        <w:rPr>
          <w:rFonts w:ascii="Times New Roman" w:hAnsi="Times New Roman" w:cs="Times New Roman"/>
          <w:b/>
          <w:sz w:val="28"/>
          <w:szCs w:val="28"/>
        </w:rPr>
        <w:t>.</w:t>
      </w:r>
      <w:r w:rsidRPr="006A6F79">
        <w:rPr>
          <w:rFonts w:ascii="Times New Roman" w:hAnsi="Times New Roman" w:cs="Times New Roman"/>
          <w:sz w:val="28"/>
          <w:szCs w:val="28"/>
        </w:rPr>
        <w:t xml:space="preserve"> </w:t>
      </w:r>
      <w:r w:rsidR="00280ABE">
        <w:rPr>
          <w:rFonts w:ascii="Times New Roman" w:hAnsi="Times New Roman" w:cs="Times New Roman"/>
          <w:sz w:val="28"/>
          <w:szCs w:val="28"/>
        </w:rPr>
        <w:t>This</w:t>
      </w:r>
      <w:r w:rsidR="00156F62" w:rsidRPr="006A6F79">
        <w:rPr>
          <w:rFonts w:ascii="Times New Roman" w:hAnsi="Times New Roman" w:cs="Times New Roman"/>
          <w:sz w:val="28"/>
          <w:szCs w:val="28"/>
        </w:rPr>
        <w:t xml:space="preserve"> application seeks permission for </w:t>
      </w:r>
      <w:r w:rsidR="00280ABE">
        <w:rPr>
          <w:rFonts w:ascii="Times New Roman" w:hAnsi="Times New Roman" w:cs="Times New Roman"/>
          <w:sz w:val="28"/>
          <w:szCs w:val="28"/>
        </w:rPr>
        <w:t xml:space="preserve">two </w:t>
      </w:r>
      <w:r w:rsidR="002D095E" w:rsidRPr="006A6F79">
        <w:rPr>
          <w:rFonts w:ascii="Times New Roman" w:hAnsi="Times New Roman" w:cs="Times New Roman"/>
          <w:sz w:val="28"/>
          <w:szCs w:val="28"/>
        </w:rPr>
        <w:t xml:space="preserve">security </w:t>
      </w:r>
      <w:r w:rsidR="00156F62" w:rsidRPr="006A6F79">
        <w:rPr>
          <w:rFonts w:ascii="Times New Roman" w:hAnsi="Times New Roman" w:cs="Times New Roman"/>
          <w:sz w:val="28"/>
          <w:szCs w:val="28"/>
        </w:rPr>
        <w:t>light</w:t>
      </w:r>
      <w:r w:rsidR="00280ABE">
        <w:rPr>
          <w:rFonts w:ascii="Times New Roman" w:hAnsi="Times New Roman" w:cs="Times New Roman"/>
          <w:sz w:val="28"/>
          <w:szCs w:val="28"/>
        </w:rPr>
        <w:t>s; one mounted on the north western end of the stable building, and the second</w:t>
      </w:r>
      <w:r w:rsidR="00156F62" w:rsidRPr="006A6F79">
        <w:rPr>
          <w:rFonts w:ascii="Times New Roman" w:hAnsi="Times New Roman" w:cs="Times New Roman"/>
          <w:sz w:val="28"/>
          <w:szCs w:val="28"/>
        </w:rPr>
        <w:t xml:space="preserve"> towards the centre of the southern boundary between the development site and the paddock</w:t>
      </w:r>
      <w:r w:rsidR="00B30DAE">
        <w:rPr>
          <w:rFonts w:ascii="Times New Roman" w:hAnsi="Times New Roman" w:cs="Times New Roman"/>
          <w:sz w:val="28"/>
          <w:szCs w:val="28"/>
        </w:rPr>
        <w:t>, together with three downlighters on the underside of the stable building roof</w:t>
      </w:r>
      <w:r w:rsidR="00156F62" w:rsidRPr="006A6F79">
        <w:rPr>
          <w:rFonts w:ascii="Times New Roman" w:hAnsi="Times New Roman" w:cs="Times New Roman"/>
          <w:sz w:val="28"/>
          <w:szCs w:val="28"/>
        </w:rPr>
        <w:t xml:space="preserve">. </w:t>
      </w:r>
    </w:p>
    <w:p w14:paraId="24A5BC64" w14:textId="42B7627F" w:rsidR="00156F62" w:rsidRPr="006A6F79" w:rsidRDefault="00156F62" w:rsidP="009E6C22">
      <w:pPr>
        <w:jc w:val="both"/>
        <w:rPr>
          <w:rFonts w:ascii="Times New Roman" w:hAnsi="Times New Roman" w:cs="Times New Roman"/>
          <w:b/>
          <w:sz w:val="28"/>
          <w:szCs w:val="28"/>
          <w:u w:val="single"/>
        </w:rPr>
      </w:pPr>
      <w:r w:rsidRPr="006A6F79">
        <w:rPr>
          <w:rFonts w:ascii="Times New Roman" w:hAnsi="Times New Roman" w:cs="Times New Roman"/>
          <w:b/>
          <w:sz w:val="28"/>
          <w:szCs w:val="28"/>
          <w:u w:val="single"/>
        </w:rPr>
        <w:t>4.</w:t>
      </w:r>
      <w:r w:rsidR="00A57C87">
        <w:rPr>
          <w:rFonts w:ascii="Times New Roman" w:hAnsi="Times New Roman" w:cs="Times New Roman"/>
          <w:b/>
          <w:sz w:val="28"/>
          <w:szCs w:val="28"/>
          <w:u w:val="single"/>
        </w:rPr>
        <w:t>0</w:t>
      </w:r>
      <w:r w:rsidRPr="006A6F79">
        <w:rPr>
          <w:rFonts w:ascii="Times New Roman" w:hAnsi="Times New Roman" w:cs="Times New Roman"/>
          <w:b/>
          <w:sz w:val="28"/>
          <w:szCs w:val="28"/>
          <w:u w:val="single"/>
        </w:rPr>
        <w:t xml:space="preserve"> Access and Services</w:t>
      </w:r>
    </w:p>
    <w:p w14:paraId="7DBE6D2F" w14:textId="3B9E8776" w:rsidR="007B4501" w:rsidRPr="006A6F79" w:rsidRDefault="007B4501" w:rsidP="009E6C22">
      <w:pPr>
        <w:jc w:val="both"/>
        <w:rPr>
          <w:rFonts w:ascii="Times New Roman" w:hAnsi="Times New Roman" w:cs="Times New Roman"/>
          <w:sz w:val="28"/>
          <w:szCs w:val="28"/>
        </w:rPr>
      </w:pPr>
      <w:r w:rsidRPr="009E6C22">
        <w:rPr>
          <w:rFonts w:ascii="Times New Roman" w:hAnsi="Times New Roman" w:cs="Times New Roman"/>
          <w:b/>
          <w:sz w:val="28"/>
          <w:szCs w:val="28"/>
        </w:rPr>
        <w:lastRenderedPageBreak/>
        <w:t>4.1</w:t>
      </w:r>
      <w:r w:rsidR="009E6C22" w:rsidRPr="009E6C22">
        <w:rPr>
          <w:rFonts w:ascii="Times New Roman" w:hAnsi="Times New Roman" w:cs="Times New Roman"/>
          <w:b/>
          <w:sz w:val="28"/>
          <w:szCs w:val="28"/>
        </w:rPr>
        <w:t>.</w:t>
      </w:r>
      <w:r w:rsidRPr="006A6F79">
        <w:rPr>
          <w:rFonts w:ascii="Times New Roman" w:hAnsi="Times New Roman" w:cs="Times New Roman"/>
          <w:sz w:val="28"/>
          <w:szCs w:val="28"/>
        </w:rPr>
        <w:t xml:space="preserve"> The development will make use of the upgraded access onto Mill Lane, approved and implemented as part of the Stable application. </w:t>
      </w:r>
    </w:p>
    <w:p w14:paraId="7653DD6D" w14:textId="2047EAD1" w:rsidR="007B4501" w:rsidRPr="006A6F79" w:rsidRDefault="007B4501" w:rsidP="009E6C22">
      <w:pPr>
        <w:jc w:val="both"/>
        <w:rPr>
          <w:rFonts w:ascii="Times New Roman" w:hAnsi="Times New Roman" w:cs="Times New Roman"/>
          <w:sz w:val="28"/>
          <w:szCs w:val="28"/>
        </w:rPr>
      </w:pPr>
      <w:r w:rsidRPr="009E6C22">
        <w:rPr>
          <w:rFonts w:ascii="Times New Roman" w:hAnsi="Times New Roman" w:cs="Times New Roman"/>
          <w:b/>
          <w:sz w:val="28"/>
          <w:szCs w:val="28"/>
        </w:rPr>
        <w:t>4.2</w:t>
      </w:r>
      <w:r w:rsidR="009E6C22" w:rsidRPr="009E6C22">
        <w:rPr>
          <w:rFonts w:ascii="Times New Roman" w:hAnsi="Times New Roman" w:cs="Times New Roman"/>
          <w:b/>
          <w:sz w:val="28"/>
          <w:szCs w:val="28"/>
        </w:rPr>
        <w:t>.</w:t>
      </w:r>
      <w:r w:rsidRPr="006A6F79">
        <w:rPr>
          <w:rFonts w:ascii="Times New Roman" w:hAnsi="Times New Roman" w:cs="Times New Roman"/>
          <w:sz w:val="28"/>
          <w:szCs w:val="28"/>
        </w:rPr>
        <w:t xml:space="preserve"> The site has mains water and electricity. Waste water and sewage will be dealt with by a</w:t>
      </w:r>
      <w:r w:rsidR="009173FD" w:rsidRPr="006A6F79">
        <w:rPr>
          <w:rFonts w:ascii="Times New Roman" w:hAnsi="Times New Roman" w:cs="Times New Roman"/>
          <w:sz w:val="28"/>
          <w:szCs w:val="28"/>
        </w:rPr>
        <w:t xml:space="preserve"> WPL</w:t>
      </w:r>
      <w:r w:rsidRPr="006A6F79">
        <w:rPr>
          <w:rFonts w:ascii="Times New Roman" w:hAnsi="Times New Roman" w:cs="Times New Roman"/>
          <w:sz w:val="28"/>
          <w:szCs w:val="28"/>
        </w:rPr>
        <w:t xml:space="preserve"> Diamond Package Treatment Plant</w:t>
      </w:r>
      <w:r w:rsidR="00B30DAE">
        <w:rPr>
          <w:rFonts w:ascii="Times New Roman" w:hAnsi="Times New Roman" w:cs="Times New Roman"/>
          <w:sz w:val="28"/>
          <w:szCs w:val="28"/>
        </w:rPr>
        <w:t xml:space="preserve"> which discharges into the stream on the eastern side of the site</w:t>
      </w:r>
      <w:r w:rsidRPr="006A6F79">
        <w:rPr>
          <w:rFonts w:ascii="Times New Roman" w:hAnsi="Times New Roman" w:cs="Times New Roman"/>
          <w:sz w:val="28"/>
          <w:szCs w:val="28"/>
        </w:rPr>
        <w:t>.</w:t>
      </w:r>
      <w:r w:rsidR="00B30DAE">
        <w:rPr>
          <w:rFonts w:ascii="Times New Roman" w:hAnsi="Times New Roman" w:cs="Times New Roman"/>
          <w:sz w:val="28"/>
          <w:szCs w:val="28"/>
        </w:rPr>
        <w:t xml:space="preserve">  </w:t>
      </w:r>
    </w:p>
    <w:p w14:paraId="38390297" w14:textId="77777777" w:rsidR="009E6C22" w:rsidRDefault="009E6C22" w:rsidP="009E6C22">
      <w:pPr>
        <w:jc w:val="both"/>
        <w:rPr>
          <w:rFonts w:ascii="Times New Roman" w:hAnsi="Times New Roman" w:cs="Times New Roman"/>
          <w:b/>
          <w:sz w:val="28"/>
          <w:szCs w:val="28"/>
          <w:u w:val="single"/>
        </w:rPr>
      </w:pPr>
    </w:p>
    <w:p w14:paraId="20F0BF9F" w14:textId="3E4355A2" w:rsidR="00057066" w:rsidRPr="006A6F79" w:rsidRDefault="007B4501" w:rsidP="009E6C22">
      <w:pPr>
        <w:jc w:val="both"/>
        <w:rPr>
          <w:rFonts w:ascii="Times New Roman" w:hAnsi="Times New Roman" w:cs="Times New Roman"/>
          <w:b/>
          <w:sz w:val="28"/>
          <w:szCs w:val="28"/>
          <w:u w:val="single"/>
        </w:rPr>
      </w:pPr>
      <w:r w:rsidRPr="006A6F79">
        <w:rPr>
          <w:rFonts w:ascii="Times New Roman" w:hAnsi="Times New Roman" w:cs="Times New Roman"/>
          <w:b/>
          <w:sz w:val="28"/>
          <w:szCs w:val="28"/>
          <w:u w:val="single"/>
        </w:rPr>
        <w:t>5</w:t>
      </w:r>
      <w:r w:rsidR="00156F62" w:rsidRPr="006A6F79">
        <w:rPr>
          <w:rFonts w:ascii="Times New Roman" w:hAnsi="Times New Roman" w:cs="Times New Roman"/>
          <w:b/>
          <w:sz w:val="28"/>
          <w:szCs w:val="28"/>
          <w:u w:val="single"/>
        </w:rPr>
        <w:t>.</w:t>
      </w:r>
      <w:r w:rsidR="00A57C87">
        <w:rPr>
          <w:rFonts w:ascii="Times New Roman" w:hAnsi="Times New Roman" w:cs="Times New Roman"/>
          <w:b/>
          <w:sz w:val="28"/>
          <w:szCs w:val="28"/>
          <w:u w:val="single"/>
        </w:rPr>
        <w:t>0</w:t>
      </w:r>
      <w:r w:rsidR="00156F62" w:rsidRPr="006A6F79">
        <w:rPr>
          <w:rFonts w:ascii="Times New Roman" w:hAnsi="Times New Roman" w:cs="Times New Roman"/>
          <w:b/>
          <w:sz w:val="28"/>
          <w:szCs w:val="28"/>
          <w:u w:val="single"/>
        </w:rPr>
        <w:t xml:space="preserve"> </w:t>
      </w:r>
      <w:r w:rsidR="00057066" w:rsidRPr="006A6F79">
        <w:rPr>
          <w:rFonts w:ascii="Times New Roman" w:hAnsi="Times New Roman" w:cs="Times New Roman"/>
          <w:b/>
          <w:sz w:val="28"/>
          <w:szCs w:val="28"/>
          <w:u w:val="single"/>
        </w:rPr>
        <w:t>Traveller Status</w:t>
      </w:r>
    </w:p>
    <w:p w14:paraId="2F6E028D" w14:textId="1BA5967D" w:rsidR="00057066" w:rsidRPr="006A6F79" w:rsidRDefault="007B4501" w:rsidP="009E6C22">
      <w:pPr>
        <w:pStyle w:val="Default"/>
        <w:jc w:val="both"/>
        <w:rPr>
          <w:sz w:val="28"/>
          <w:szCs w:val="28"/>
        </w:rPr>
      </w:pPr>
      <w:r w:rsidRPr="009E6C22">
        <w:rPr>
          <w:b/>
          <w:sz w:val="28"/>
          <w:szCs w:val="28"/>
        </w:rPr>
        <w:t>5.1.</w:t>
      </w:r>
      <w:r w:rsidRPr="006A6F79">
        <w:rPr>
          <w:sz w:val="28"/>
          <w:szCs w:val="28"/>
        </w:rPr>
        <w:t xml:space="preserve"> </w:t>
      </w:r>
      <w:r w:rsidR="00057066" w:rsidRPr="006A6F79">
        <w:rPr>
          <w:sz w:val="28"/>
          <w:szCs w:val="28"/>
        </w:rPr>
        <w:t xml:space="preserve">The definition of Gypsies and Travellers for planning purposes is contained in Annex 1 of ‘Planning Policy for Traveller Sites’ (2015). </w:t>
      </w:r>
    </w:p>
    <w:p w14:paraId="2A64B669" w14:textId="77777777" w:rsidR="00057066" w:rsidRPr="006A6F79" w:rsidRDefault="00057066" w:rsidP="009E6C22">
      <w:pPr>
        <w:pStyle w:val="Default"/>
        <w:jc w:val="both"/>
        <w:rPr>
          <w:sz w:val="28"/>
          <w:szCs w:val="28"/>
        </w:rPr>
      </w:pPr>
    </w:p>
    <w:p w14:paraId="74B6B627" w14:textId="77777777" w:rsidR="00057066" w:rsidRPr="006A6F79" w:rsidRDefault="00057066" w:rsidP="009E6C22">
      <w:pPr>
        <w:autoSpaceDE w:val="0"/>
        <w:autoSpaceDN w:val="0"/>
        <w:adjustRightInd w:val="0"/>
        <w:spacing w:after="0" w:line="240" w:lineRule="auto"/>
        <w:jc w:val="both"/>
        <w:rPr>
          <w:rFonts w:ascii="Times New Roman" w:hAnsi="Times New Roman" w:cs="Times New Roman"/>
          <w:i/>
          <w:iCs/>
          <w:sz w:val="28"/>
          <w:szCs w:val="28"/>
        </w:rPr>
      </w:pPr>
      <w:r w:rsidRPr="006A6F79">
        <w:rPr>
          <w:rFonts w:ascii="Times New Roman" w:hAnsi="Times New Roman" w:cs="Times New Roman"/>
          <w:i/>
          <w:iCs/>
          <w:sz w:val="28"/>
          <w:szCs w:val="28"/>
        </w:rPr>
        <w:t>‘Persons of nomadic habit of life whatever their race or origin, including such</w:t>
      </w:r>
    </w:p>
    <w:p w14:paraId="2076F878" w14:textId="77777777" w:rsidR="00057066" w:rsidRPr="006A6F79" w:rsidRDefault="00057066" w:rsidP="009E6C22">
      <w:pPr>
        <w:autoSpaceDE w:val="0"/>
        <w:autoSpaceDN w:val="0"/>
        <w:adjustRightInd w:val="0"/>
        <w:spacing w:after="0" w:line="240" w:lineRule="auto"/>
        <w:jc w:val="both"/>
        <w:rPr>
          <w:rFonts w:ascii="Times New Roman" w:hAnsi="Times New Roman" w:cs="Times New Roman"/>
          <w:i/>
          <w:iCs/>
          <w:sz w:val="28"/>
          <w:szCs w:val="28"/>
        </w:rPr>
      </w:pPr>
      <w:r w:rsidRPr="006A6F79">
        <w:rPr>
          <w:rFonts w:ascii="Times New Roman" w:hAnsi="Times New Roman" w:cs="Times New Roman"/>
          <w:i/>
          <w:iCs/>
          <w:sz w:val="28"/>
          <w:szCs w:val="28"/>
        </w:rPr>
        <w:t>persons who on grounds only of their own or their family’s or dependants’</w:t>
      </w:r>
    </w:p>
    <w:p w14:paraId="0F26E8A4" w14:textId="77777777" w:rsidR="00057066" w:rsidRPr="006A6F79" w:rsidRDefault="00057066" w:rsidP="009E6C22">
      <w:pPr>
        <w:autoSpaceDE w:val="0"/>
        <w:autoSpaceDN w:val="0"/>
        <w:adjustRightInd w:val="0"/>
        <w:spacing w:after="0" w:line="240" w:lineRule="auto"/>
        <w:jc w:val="both"/>
        <w:rPr>
          <w:rFonts w:ascii="Times New Roman" w:hAnsi="Times New Roman" w:cs="Times New Roman"/>
          <w:i/>
          <w:iCs/>
          <w:sz w:val="28"/>
          <w:szCs w:val="28"/>
        </w:rPr>
      </w:pPr>
      <w:r w:rsidRPr="006A6F79">
        <w:rPr>
          <w:rFonts w:ascii="Times New Roman" w:hAnsi="Times New Roman" w:cs="Times New Roman"/>
          <w:i/>
          <w:iCs/>
          <w:sz w:val="28"/>
          <w:szCs w:val="28"/>
        </w:rPr>
        <w:t>educational or health needs or old age have ceased to travel temporarily,</w:t>
      </w:r>
    </w:p>
    <w:p w14:paraId="62B79545" w14:textId="77777777" w:rsidR="00057066" w:rsidRPr="006A6F79" w:rsidRDefault="00057066" w:rsidP="009E6C22">
      <w:pPr>
        <w:autoSpaceDE w:val="0"/>
        <w:autoSpaceDN w:val="0"/>
        <w:adjustRightInd w:val="0"/>
        <w:spacing w:after="0" w:line="240" w:lineRule="auto"/>
        <w:jc w:val="both"/>
        <w:rPr>
          <w:rFonts w:ascii="Times New Roman" w:hAnsi="Times New Roman" w:cs="Times New Roman"/>
          <w:i/>
          <w:iCs/>
          <w:sz w:val="28"/>
          <w:szCs w:val="28"/>
        </w:rPr>
      </w:pPr>
      <w:r w:rsidRPr="006A6F79">
        <w:rPr>
          <w:rFonts w:ascii="Times New Roman" w:hAnsi="Times New Roman" w:cs="Times New Roman"/>
          <w:i/>
          <w:iCs/>
          <w:sz w:val="28"/>
          <w:szCs w:val="28"/>
        </w:rPr>
        <w:t xml:space="preserve">but excluding members of an organised group of travelling </w:t>
      </w:r>
      <w:proofErr w:type="spellStart"/>
      <w:r w:rsidRPr="006A6F79">
        <w:rPr>
          <w:rFonts w:ascii="Times New Roman" w:hAnsi="Times New Roman" w:cs="Times New Roman"/>
          <w:i/>
          <w:iCs/>
          <w:sz w:val="28"/>
          <w:szCs w:val="28"/>
        </w:rPr>
        <w:t>showpeople</w:t>
      </w:r>
      <w:proofErr w:type="spellEnd"/>
      <w:r w:rsidRPr="006A6F79">
        <w:rPr>
          <w:rFonts w:ascii="Times New Roman" w:hAnsi="Times New Roman" w:cs="Times New Roman"/>
          <w:i/>
          <w:iCs/>
          <w:sz w:val="28"/>
          <w:szCs w:val="28"/>
        </w:rPr>
        <w:t xml:space="preserve"> or</w:t>
      </w:r>
    </w:p>
    <w:p w14:paraId="37E67306" w14:textId="77777777" w:rsidR="00057066" w:rsidRPr="006A6F79" w:rsidRDefault="00057066" w:rsidP="009E6C22">
      <w:pPr>
        <w:pStyle w:val="Default"/>
        <w:jc w:val="both"/>
        <w:rPr>
          <w:iCs/>
          <w:sz w:val="28"/>
          <w:szCs w:val="28"/>
        </w:rPr>
      </w:pPr>
      <w:r w:rsidRPr="006A6F79">
        <w:rPr>
          <w:i/>
          <w:iCs/>
          <w:sz w:val="28"/>
          <w:szCs w:val="28"/>
        </w:rPr>
        <w:t>circus people travelling together as such.’</w:t>
      </w:r>
    </w:p>
    <w:p w14:paraId="1ED789CB" w14:textId="77777777" w:rsidR="00057066" w:rsidRPr="006A6F79" w:rsidRDefault="00057066" w:rsidP="009E6C22">
      <w:pPr>
        <w:jc w:val="both"/>
        <w:rPr>
          <w:rFonts w:ascii="Times New Roman" w:hAnsi="Times New Roman" w:cs="Times New Roman"/>
          <w:sz w:val="28"/>
          <w:szCs w:val="28"/>
        </w:rPr>
      </w:pPr>
    </w:p>
    <w:p w14:paraId="4DCDF7B4" w14:textId="0C6D7BB3" w:rsidR="00057066" w:rsidRPr="006A6F79" w:rsidRDefault="007B4501" w:rsidP="009E6C22">
      <w:pPr>
        <w:pStyle w:val="Default"/>
        <w:jc w:val="both"/>
        <w:rPr>
          <w:sz w:val="28"/>
          <w:szCs w:val="28"/>
        </w:rPr>
      </w:pPr>
      <w:r w:rsidRPr="009E6C22">
        <w:rPr>
          <w:b/>
          <w:sz w:val="28"/>
          <w:szCs w:val="28"/>
        </w:rPr>
        <w:t>5.2.</w:t>
      </w:r>
      <w:r w:rsidRPr="006A6F79">
        <w:rPr>
          <w:sz w:val="28"/>
          <w:szCs w:val="28"/>
        </w:rPr>
        <w:t xml:space="preserve"> </w:t>
      </w:r>
      <w:r w:rsidR="00057066" w:rsidRPr="006A6F79">
        <w:rPr>
          <w:sz w:val="28"/>
          <w:szCs w:val="28"/>
        </w:rPr>
        <w:t xml:space="preserve">The Applicant seeks planning permission for a site for her family, including herself, her husband and their four children. The applicant was born into a Travelling family, and has lived in a trailer for most of her life, travelling up and down the country with her family for field work and market trading throughout her childhood. Her husband is an Irish Traveller, and travels for landscaping and handyman work, spending between 3 and 4 months of the year away from home. The couple have four children, aged 14, 9, 5 and 2, and the family plan to continue to travel together when education and other commitments allow, for example, through the six week school summer holidays. </w:t>
      </w:r>
    </w:p>
    <w:p w14:paraId="71A48EC0" w14:textId="77777777" w:rsidR="00057066" w:rsidRPr="006A6F79" w:rsidRDefault="00057066" w:rsidP="009E6C22">
      <w:pPr>
        <w:pStyle w:val="Default"/>
        <w:jc w:val="both"/>
        <w:rPr>
          <w:iCs/>
          <w:sz w:val="28"/>
          <w:szCs w:val="28"/>
        </w:rPr>
      </w:pPr>
    </w:p>
    <w:p w14:paraId="51055E33" w14:textId="6F7E68CF" w:rsidR="00057066" w:rsidRPr="006A6F79" w:rsidRDefault="007B4501" w:rsidP="009E6C22">
      <w:pPr>
        <w:jc w:val="both"/>
        <w:rPr>
          <w:rFonts w:ascii="Times New Roman" w:hAnsi="Times New Roman" w:cs="Times New Roman"/>
          <w:sz w:val="28"/>
          <w:szCs w:val="28"/>
        </w:rPr>
      </w:pPr>
      <w:r w:rsidRPr="009E6C22">
        <w:rPr>
          <w:rFonts w:ascii="Times New Roman" w:hAnsi="Times New Roman" w:cs="Times New Roman"/>
          <w:b/>
          <w:sz w:val="28"/>
          <w:szCs w:val="28"/>
        </w:rPr>
        <w:t>5.3.</w:t>
      </w:r>
      <w:r w:rsidRPr="006A6F79">
        <w:rPr>
          <w:rFonts w:ascii="Times New Roman" w:hAnsi="Times New Roman" w:cs="Times New Roman"/>
          <w:sz w:val="28"/>
          <w:szCs w:val="28"/>
        </w:rPr>
        <w:t xml:space="preserve"> </w:t>
      </w:r>
      <w:r w:rsidR="00057066" w:rsidRPr="006A6F79">
        <w:rPr>
          <w:rFonts w:ascii="Times New Roman" w:hAnsi="Times New Roman" w:cs="Times New Roman"/>
          <w:sz w:val="28"/>
          <w:szCs w:val="28"/>
        </w:rPr>
        <w:t xml:space="preserve">The need for Travelling people to have a permanent site to return to when they are not away travelling </w:t>
      </w:r>
      <w:r w:rsidR="00B30DAE">
        <w:rPr>
          <w:rFonts w:ascii="Times New Roman" w:hAnsi="Times New Roman" w:cs="Times New Roman"/>
          <w:sz w:val="28"/>
          <w:szCs w:val="28"/>
        </w:rPr>
        <w:t xml:space="preserve">is </w:t>
      </w:r>
      <w:r w:rsidR="00057066" w:rsidRPr="006A6F79">
        <w:rPr>
          <w:rFonts w:ascii="Times New Roman" w:hAnsi="Times New Roman" w:cs="Times New Roman"/>
          <w:sz w:val="28"/>
          <w:szCs w:val="28"/>
        </w:rPr>
        <w:t xml:space="preserve">at the centre of </w:t>
      </w:r>
      <w:proofErr w:type="spellStart"/>
      <w:r w:rsidR="00057066" w:rsidRPr="006A6F79">
        <w:rPr>
          <w:rFonts w:ascii="Times New Roman" w:hAnsi="Times New Roman" w:cs="Times New Roman"/>
          <w:sz w:val="28"/>
          <w:szCs w:val="28"/>
        </w:rPr>
        <w:t>Gyspy</w:t>
      </w:r>
      <w:proofErr w:type="spellEnd"/>
      <w:r w:rsidR="00057066" w:rsidRPr="006A6F79">
        <w:rPr>
          <w:rFonts w:ascii="Times New Roman" w:hAnsi="Times New Roman" w:cs="Times New Roman"/>
          <w:sz w:val="28"/>
          <w:szCs w:val="28"/>
        </w:rPr>
        <w:t>/Traveller planning policy.  Travelling people who have nowhere they are entitled to both place and reside in their moveable dwellings are defined as ‘Homeless’ under s175 Housing Act 1996. It is widely recognised that homelessness in Travelling populations directly causes unauthorised encampments, which</w:t>
      </w:r>
      <w:r w:rsidR="009173FD" w:rsidRPr="006A6F79">
        <w:rPr>
          <w:rFonts w:ascii="Times New Roman" w:hAnsi="Times New Roman" w:cs="Times New Roman"/>
          <w:sz w:val="28"/>
          <w:szCs w:val="28"/>
        </w:rPr>
        <w:t xml:space="preserve"> can</w:t>
      </w:r>
      <w:r w:rsidR="00057066" w:rsidRPr="006A6F79">
        <w:rPr>
          <w:rFonts w:ascii="Times New Roman" w:hAnsi="Times New Roman" w:cs="Times New Roman"/>
          <w:sz w:val="28"/>
          <w:szCs w:val="28"/>
        </w:rPr>
        <w:t xml:space="preserve"> lead to tensions between settled and travelling communities. Travellers facing repeated roadside evictions; or overcrowding on </w:t>
      </w:r>
      <w:r w:rsidR="009173FD" w:rsidRPr="006A6F79">
        <w:rPr>
          <w:rFonts w:ascii="Times New Roman" w:hAnsi="Times New Roman" w:cs="Times New Roman"/>
          <w:sz w:val="28"/>
          <w:szCs w:val="28"/>
        </w:rPr>
        <w:t xml:space="preserve">existing </w:t>
      </w:r>
      <w:r w:rsidR="00057066" w:rsidRPr="006A6F79">
        <w:rPr>
          <w:rFonts w:ascii="Times New Roman" w:hAnsi="Times New Roman" w:cs="Times New Roman"/>
          <w:sz w:val="28"/>
          <w:szCs w:val="28"/>
        </w:rPr>
        <w:t xml:space="preserve">sites are vulnerable to extreme deprivation and marginalisation. Welfare outcomes and educational opportunities for children are very poor. </w:t>
      </w:r>
    </w:p>
    <w:p w14:paraId="33C74888" w14:textId="09DD44AD" w:rsidR="00057066" w:rsidRPr="006A6F79" w:rsidRDefault="007B4501" w:rsidP="009E6C22">
      <w:pPr>
        <w:jc w:val="both"/>
        <w:rPr>
          <w:rFonts w:ascii="Times New Roman" w:hAnsi="Times New Roman" w:cs="Times New Roman"/>
          <w:b/>
          <w:sz w:val="28"/>
          <w:szCs w:val="28"/>
          <w:u w:val="single"/>
        </w:rPr>
      </w:pPr>
      <w:r w:rsidRPr="009E6C22">
        <w:rPr>
          <w:rFonts w:ascii="Times New Roman" w:hAnsi="Times New Roman" w:cs="Times New Roman"/>
          <w:b/>
          <w:sz w:val="28"/>
          <w:szCs w:val="28"/>
        </w:rPr>
        <w:t>5.4.</w:t>
      </w:r>
      <w:r w:rsidRPr="006A6F79">
        <w:rPr>
          <w:rFonts w:ascii="Times New Roman" w:hAnsi="Times New Roman" w:cs="Times New Roman"/>
          <w:sz w:val="28"/>
          <w:szCs w:val="28"/>
        </w:rPr>
        <w:t xml:space="preserve"> </w:t>
      </w:r>
      <w:r w:rsidR="00057066" w:rsidRPr="006A6F79">
        <w:rPr>
          <w:rFonts w:ascii="Times New Roman" w:hAnsi="Times New Roman" w:cs="Times New Roman"/>
          <w:sz w:val="28"/>
          <w:szCs w:val="28"/>
        </w:rPr>
        <w:t xml:space="preserve">Prior to occupying Moon Acre in July 2018, the family has suffered several years of insecure and vulnerable accommodation. Ms Todd has previously tried </w:t>
      </w:r>
      <w:r w:rsidR="00057066" w:rsidRPr="006A6F79">
        <w:rPr>
          <w:rFonts w:ascii="Times New Roman" w:hAnsi="Times New Roman" w:cs="Times New Roman"/>
          <w:sz w:val="28"/>
          <w:szCs w:val="28"/>
        </w:rPr>
        <w:lastRenderedPageBreak/>
        <w:t xml:space="preserve">to solve her accommodation problems by accessing social housing, but found that because of prejudice and discrimination from neighbours, and a radical change from the Travelling lifestyle she is used to, bricks and mortar accommodation is not suitable or appropriate to her needs. The family moved back onto the road, travelling between family pitches, but there </w:t>
      </w:r>
      <w:r w:rsidR="006C3E15" w:rsidRPr="006A6F79">
        <w:rPr>
          <w:rFonts w:ascii="Times New Roman" w:hAnsi="Times New Roman" w:cs="Times New Roman"/>
          <w:sz w:val="28"/>
          <w:szCs w:val="28"/>
        </w:rPr>
        <w:t>is</w:t>
      </w:r>
      <w:r w:rsidR="00057066" w:rsidRPr="006A6F79">
        <w:rPr>
          <w:rFonts w:ascii="Times New Roman" w:hAnsi="Times New Roman" w:cs="Times New Roman"/>
          <w:sz w:val="28"/>
          <w:szCs w:val="28"/>
        </w:rPr>
        <w:t xml:space="preserve"> no available</w:t>
      </w:r>
      <w:r w:rsidR="006C3E15" w:rsidRPr="006A6F79">
        <w:rPr>
          <w:rFonts w:ascii="Times New Roman" w:hAnsi="Times New Roman" w:cs="Times New Roman"/>
          <w:sz w:val="28"/>
          <w:szCs w:val="28"/>
        </w:rPr>
        <w:t xml:space="preserve"> permanent</w:t>
      </w:r>
      <w:r w:rsidR="00057066" w:rsidRPr="006A6F79">
        <w:rPr>
          <w:rFonts w:ascii="Times New Roman" w:hAnsi="Times New Roman" w:cs="Times New Roman"/>
          <w:sz w:val="28"/>
          <w:szCs w:val="28"/>
        </w:rPr>
        <w:t xml:space="preserve"> pitch </w:t>
      </w:r>
      <w:r w:rsidR="006C3E15" w:rsidRPr="006A6F79">
        <w:rPr>
          <w:rFonts w:ascii="Times New Roman" w:hAnsi="Times New Roman" w:cs="Times New Roman"/>
          <w:sz w:val="28"/>
          <w:szCs w:val="28"/>
        </w:rPr>
        <w:t>to meet their needs</w:t>
      </w:r>
      <w:r w:rsidR="00057066" w:rsidRPr="006A6F79">
        <w:rPr>
          <w:rFonts w:ascii="Times New Roman" w:hAnsi="Times New Roman" w:cs="Times New Roman"/>
          <w:sz w:val="28"/>
          <w:szCs w:val="28"/>
        </w:rPr>
        <w:t>, and overcrowding can</w:t>
      </w:r>
      <w:r w:rsidR="009173FD" w:rsidRPr="006A6F79">
        <w:rPr>
          <w:rFonts w:ascii="Times New Roman" w:hAnsi="Times New Roman" w:cs="Times New Roman"/>
          <w:sz w:val="28"/>
          <w:szCs w:val="28"/>
        </w:rPr>
        <w:t xml:space="preserve"> and does</w:t>
      </w:r>
      <w:r w:rsidR="00057066" w:rsidRPr="006A6F79">
        <w:rPr>
          <w:rFonts w:ascii="Times New Roman" w:hAnsi="Times New Roman" w:cs="Times New Roman"/>
          <w:sz w:val="28"/>
          <w:szCs w:val="28"/>
        </w:rPr>
        <w:t xml:space="preserve"> lead to tensions</w:t>
      </w:r>
      <w:r w:rsidR="009173FD" w:rsidRPr="006A6F79">
        <w:rPr>
          <w:rFonts w:ascii="Times New Roman" w:hAnsi="Times New Roman" w:cs="Times New Roman"/>
          <w:sz w:val="28"/>
          <w:szCs w:val="28"/>
        </w:rPr>
        <w:t>, putting strains on family relationships</w:t>
      </w:r>
      <w:r w:rsidR="00057066" w:rsidRPr="006A6F79">
        <w:rPr>
          <w:rFonts w:ascii="Times New Roman" w:hAnsi="Times New Roman" w:cs="Times New Roman"/>
          <w:sz w:val="28"/>
          <w:szCs w:val="28"/>
        </w:rPr>
        <w:t xml:space="preserve">. Council sites at Brooks Green and </w:t>
      </w:r>
      <w:proofErr w:type="spellStart"/>
      <w:r w:rsidR="00057066" w:rsidRPr="006A6F79">
        <w:rPr>
          <w:rFonts w:ascii="Times New Roman" w:hAnsi="Times New Roman" w:cs="Times New Roman"/>
          <w:sz w:val="28"/>
          <w:szCs w:val="28"/>
        </w:rPr>
        <w:t>Roundwell</w:t>
      </w:r>
      <w:proofErr w:type="spellEnd"/>
      <w:r w:rsidR="00057066" w:rsidRPr="006A6F79">
        <w:rPr>
          <w:rFonts w:ascii="Times New Roman" w:hAnsi="Times New Roman" w:cs="Times New Roman"/>
          <w:sz w:val="28"/>
          <w:szCs w:val="28"/>
        </w:rPr>
        <w:t xml:space="preserve"> are both full, and Ms Todd emphasises that she does not feel able to properly meet the social and educational welfare needs of her children either in mainstream housing, or on larger, overcrowded or Council sites. Having grown up on Traveller sites, the applicant seeks to bring her children up on a small, private, family site. She sees and has no realistic prospect of accessing suitable accommodation for herself and her family other than through her own private provision, and this planning </w:t>
      </w:r>
      <w:r w:rsidR="00B30DAE">
        <w:rPr>
          <w:rFonts w:ascii="Times New Roman" w:hAnsi="Times New Roman" w:cs="Times New Roman"/>
          <w:sz w:val="28"/>
          <w:szCs w:val="28"/>
        </w:rPr>
        <w:t>application</w:t>
      </w:r>
      <w:r w:rsidR="00057066" w:rsidRPr="006A6F79">
        <w:rPr>
          <w:rFonts w:ascii="Times New Roman" w:hAnsi="Times New Roman" w:cs="Times New Roman"/>
          <w:sz w:val="28"/>
          <w:szCs w:val="28"/>
        </w:rPr>
        <w:t xml:space="preserve">. </w:t>
      </w:r>
    </w:p>
    <w:p w14:paraId="7F20E8CC" w14:textId="0A046A63" w:rsidR="002711EE" w:rsidRPr="006A6F79" w:rsidRDefault="007B4501" w:rsidP="009E6C22">
      <w:pPr>
        <w:jc w:val="both"/>
        <w:rPr>
          <w:rFonts w:ascii="Times New Roman" w:hAnsi="Times New Roman" w:cs="Times New Roman"/>
          <w:b/>
          <w:sz w:val="28"/>
          <w:szCs w:val="28"/>
          <w:u w:val="single"/>
        </w:rPr>
      </w:pPr>
      <w:r w:rsidRPr="006A6F79">
        <w:rPr>
          <w:rFonts w:ascii="Times New Roman" w:hAnsi="Times New Roman" w:cs="Times New Roman"/>
          <w:b/>
          <w:sz w:val="28"/>
          <w:szCs w:val="28"/>
          <w:u w:val="single"/>
        </w:rPr>
        <w:t>6.</w:t>
      </w:r>
      <w:r w:rsidR="00A57C87">
        <w:rPr>
          <w:rFonts w:ascii="Times New Roman" w:hAnsi="Times New Roman" w:cs="Times New Roman"/>
          <w:b/>
          <w:sz w:val="28"/>
          <w:szCs w:val="28"/>
          <w:u w:val="single"/>
        </w:rPr>
        <w:t>0</w:t>
      </w:r>
      <w:r w:rsidRPr="006A6F79">
        <w:rPr>
          <w:rFonts w:ascii="Times New Roman" w:hAnsi="Times New Roman" w:cs="Times New Roman"/>
          <w:b/>
          <w:sz w:val="28"/>
          <w:szCs w:val="28"/>
          <w:u w:val="single"/>
        </w:rPr>
        <w:t xml:space="preserve"> </w:t>
      </w:r>
      <w:r w:rsidR="006C3E15" w:rsidRPr="006A6F79">
        <w:rPr>
          <w:rFonts w:ascii="Times New Roman" w:hAnsi="Times New Roman" w:cs="Times New Roman"/>
          <w:b/>
          <w:sz w:val="28"/>
          <w:szCs w:val="28"/>
          <w:u w:val="single"/>
        </w:rPr>
        <w:t>Policy Context</w:t>
      </w:r>
      <w:r w:rsidR="00421628" w:rsidRPr="006A6F79">
        <w:rPr>
          <w:rFonts w:ascii="Times New Roman" w:hAnsi="Times New Roman" w:cs="Times New Roman"/>
          <w:b/>
          <w:sz w:val="28"/>
          <w:szCs w:val="28"/>
          <w:u w:val="single"/>
        </w:rPr>
        <w:t xml:space="preserve"> </w:t>
      </w:r>
    </w:p>
    <w:p w14:paraId="516CB6E6" w14:textId="51E02ECC" w:rsidR="006C3E15" w:rsidRPr="006A6F79" w:rsidRDefault="007B4501" w:rsidP="009E6C22">
      <w:pPr>
        <w:jc w:val="both"/>
        <w:rPr>
          <w:rFonts w:ascii="Times New Roman" w:hAnsi="Times New Roman" w:cs="Times New Roman"/>
          <w:sz w:val="28"/>
          <w:szCs w:val="28"/>
        </w:rPr>
      </w:pPr>
      <w:r w:rsidRPr="009E6C22">
        <w:rPr>
          <w:rFonts w:ascii="Times New Roman" w:hAnsi="Times New Roman" w:cs="Times New Roman"/>
          <w:b/>
          <w:sz w:val="28"/>
          <w:szCs w:val="28"/>
        </w:rPr>
        <w:t>6.1.</w:t>
      </w:r>
      <w:r w:rsidRPr="006A6F79">
        <w:rPr>
          <w:rFonts w:ascii="Times New Roman" w:hAnsi="Times New Roman" w:cs="Times New Roman"/>
          <w:sz w:val="28"/>
          <w:szCs w:val="28"/>
        </w:rPr>
        <w:t xml:space="preserve"> </w:t>
      </w:r>
      <w:r w:rsidR="006C3E15" w:rsidRPr="006A6F79">
        <w:rPr>
          <w:rFonts w:ascii="Times New Roman" w:hAnsi="Times New Roman" w:cs="Times New Roman"/>
          <w:sz w:val="28"/>
          <w:szCs w:val="28"/>
        </w:rPr>
        <w:t xml:space="preserve">Since the applicant and her family meet the definition of ‘Travellers’ in Annex 1 to the Planning Policy for Traveller Sites (2015); this policy is a material consideration in the determination of this application. </w:t>
      </w:r>
      <w:r w:rsidR="00DA489F" w:rsidRPr="006A6F79">
        <w:rPr>
          <w:rFonts w:ascii="Times New Roman" w:hAnsi="Times New Roman" w:cs="Times New Roman"/>
          <w:sz w:val="28"/>
          <w:szCs w:val="28"/>
        </w:rPr>
        <w:t xml:space="preserve">Planning applications for Gypsies and Travellers sites are also assessed against Policy (DM3.3): ‘Sites for Gypsies and Travellers,’ in the South Norfolk Development Management Policies Document. </w:t>
      </w:r>
    </w:p>
    <w:p w14:paraId="1545F540" w14:textId="4C448E87" w:rsidR="00411930" w:rsidRPr="006A6F79" w:rsidRDefault="007B4501" w:rsidP="009E6C22">
      <w:pPr>
        <w:jc w:val="both"/>
        <w:rPr>
          <w:rFonts w:ascii="Times New Roman" w:hAnsi="Times New Roman" w:cs="Times New Roman"/>
          <w:sz w:val="28"/>
          <w:szCs w:val="28"/>
        </w:rPr>
      </w:pPr>
      <w:r w:rsidRPr="009E6C22">
        <w:rPr>
          <w:rFonts w:ascii="Times New Roman" w:hAnsi="Times New Roman" w:cs="Times New Roman"/>
          <w:b/>
          <w:sz w:val="28"/>
          <w:szCs w:val="28"/>
        </w:rPr>
        <w:t>6.2.</w:t>
      </w:r>
      <w:r w:rsidRPr="006A6F79">
        <w:rPr>
          <w:rFonts w:ascii="Times New Roman" w:hAnsi="Times New Roman" w:cs="Times New Roman"/>
          <w:sz w:val="28"/>
          <w:szCs w:val="28"/>
        </w:rPr>
        <w:t xml:space="preserve"> </w:t>
      </w:r>
      <w:r w:rsidR="00411930" w:rsidRPr="006A6F79">
        <w:rPr>
          <w:rFonts w:ascii="Times New Roman" w:hAnsi="Times New Roman" w:cs="Times New Roman"/>
          <w:sz w:val="28"/>
          <w:szCs w:val="28"/>
        </w:rPr>
        <w:t xml:space="preserve">Policies A and B of Planning </w:t>
      </w:r>
      <w:r w:rsidR="002711EE" w:rsidRPr="006A6F79">
        <w:rPr>
          <w:rFonts w:ascii="Times New Roman" w:hAnsi="Times New Roman" w:cs="Times New Roman"/>
          <w:sz w:val="28"/>
          <w:szCs w:val="28"/>
        </w:rPr>
        <w:t>P</w:t>
      </w:r>
      <w:r w:rsidR="00411930" w:rsidRPr="006A6F79">
        <w:rPr>
          <w:rFonts w:ascii="Times New Roman" w:hAnsi="Times New Roman" w:cs="Times New Roman"/>
          <w:sz w:val="28"/>
          <w:szCs w:val="28"/>
        </w:rPr>
        <w:t xml:space="preserve">olicy for </w:t>
      </w:r>
      <w:r w:rsidR="002711EE" w:rsidRPr="006A6F79">
        <w:rPr>
          <w:rFonts w:ascii="Times New Roman" w:hAnsi="Times New Roman" w:cs="Times New Roman"/>
          <w:sz w:val="28"/>
          <w:szCs w:val="28"/>
        </w:rPr>
        <w:t>T</w:t>
      </w:r>
      <w:r w:rsidR="00411930" w:rsidRPr="006A6F79">
        <w:rPr>
          <w:rFonts w:ascii="Times New Roman" w:hAnsi="Times New Roman" w:cs="Times New Roman"/>
          <w:sz w:val="28"/>
          <w:szCs w:val="28"/>
        </w:rPr>
        <w:t xml:space="preserve">raveller </w:t>
      </w:r>
      <w:r w:rsidR="002711EE" w:rsidRPr="006A6F79">
        <w:rPr>
          <w:rFonts w:ascii="Times New Roman" w:hAnsi="Times New Roman" w:cs="Times New Roman"/>
          <w:sz w:val="28"/>
          <w:szCs w:val="28"/>
        </w:rPr>
        <w:t>S</w:t>
      </w:r>
      <w:r w:rsidR="00411930" w:rsidRPr="006A6F79">
        <w:rPr>
          <w:rFonts w:ascii="Times New Roman" w:hAnsi="Times New Roman" w:cs="Times New Roman"/>
          <w:sz w:val="28"/>
          <w:szCs w:val="28"/>
        </w:rPr>
        <w:t>ites</w:t>
      </w:r>
      <w:r w:rsidR="002711EE" w:rsidRPr="006A6F79">
        <w:rPr>
          <w:rFonts w:ascii="Times New Roman" w:hAnsi="Times New Roman" w:cs="Times New Roman"/>
          <w:sz w:val="28"/>
          <w:szCs w:val="28"/>
        </w:rPr>
        <w:t xml:space="preserve"> requires LPA’s to</w:t>
      </w:r>
      <w:r w:rsidR="00DB2311" w:rsidRPr="006A6F79">
        <w:rPr>
          <w:rFonts w:ascii="Times New Roman" w:hAnsi="Times New Roman" w:cs="Times New Roman"/>
          <w:sz w:val="28"/>
          <w:szCs w:val="28"/>
        </w:rPr>
        <w:t xml:space="preserve"> use a robust </w:t>
      </w:r>
      <w:r w:rsidR="00411930" w:rsidRPr="006A6F79">
        <w:rPr>
          <w:rFonts w:ascii="Times New Roman" w:hAnsi="Times New Roman" w:cs="Times New Roman"/>
          <w:sz w:val="28"/>
          <w:szCs w:val="28"/>
        </w:rPr>
        <w:t xml:space="preserve">evidence </w:t>
      </w:r>
      <w:r w:rsidR="00DB2311" w:rsidRPr="006A6F79">
        <w:rPr>
          <w:rFonts w:ascii="Times New Roman" w:hAnsi="Times New Roman" w:cs="Times New Roman"/>
          <w:sz w:val="28"/>
          <w:szCs w:val="28"/>
        </w:rPr>
        <w:t>base to establish accommodation needs for Gypsies and Travellers, and to set pitch targets for those meeting the definition in Annex 1. LPA’s should identify</w:t>
      </w:r>
      <w:r w:rsidR="00411930" w:rsidRPr="006A6F79">
        <w:rPr>
          <w:rFonts w:ascii="Times New Roman" w:hAnsi="Times New Roman" w:cs="Times New Roman"/>
          <w:sz w:val="28"/>
          <w:szCs w:val="28"/>
        </w:rPr>
        <w:t xml:space="preserve"> </w:t>
      </w:r>
      <w:r w:rsidR="00DB2311" w:rsidRPr="006A6F79">
        <w:rPr>
          <w:rFonts w:ascii="Times New Roman" w:hAnsi="Times New Roman" w:cs="Times New Roman"/>
          <w:sz w:val="28"/>
          <w:szCs w:val="28"/>
        </w:rPr>
        <w:t xml:space="preserve">and update annually, a supply of specific </w:t>
      </w:r>
      <w:r w:rsidR="00411930" w:rsidRPr="006A6F79">
        <w:rPr>
          <w:rFonts w:ascii="Times New Roman" w:hAnsi="Times New Roman" w:cs="Times New Roman"/>
          <w:sz w:val="28"/>
          <w:szCs w:val="28"/>
        </w:rPr>
        <w:t xml:space="preserve">deliverable sites to </w:t>
      </w:r>
      <w:r w:rsidR="009173FD" w:rsidRPr="006A6F79">
        <w:rPr>
          <w:rFonts w:ascii="Times New Roman" w:hAnsi="Times New Roman" w:cs="Times New Roman"/>
          <w:sz w:val="28"/>
          <w:szCs w:val="28"/>
        </w:rPr>
        <w:t>meet</w:t>
      </w:r>
      <w:r w:rsidR="00411930" w:rsidRPr="006A6F79">
        <w:rPr>
          <w:rFonts w:ascii="Times New Roman" w:hAnsi="Times New Roman" w:cs="Times New Roman"/>
          <w:sz w:val="28"/>
          <w:szCs w:val="28"/>
        </w:rPr>
        <w:t xml:space="preserve"> 5 </w:t>
      </w:r>
      <w:proofErr w:type="spellStart"/>
      <w:r w:rsidR="00411930" w:rsidRPr="006A6F79">
        <w:rPr>
          <w:rFonts w:ascii="Times New Roman" w:hAnsi="Times New Roman" w:cs="Times New Roman"/>
          <w:sz w:val="28"/>
          <w:szCs w:val="28"/>
        </w:rPr>
        <w:t>years worth</w:t>
      </w:r>
      <w:proofErr w:type="spellEnd"/>
      <w:r w:rsidR="00411930" w:rsidRPr="006A6F79">
        <w:rPr>
          <w:rFonts w:ascii="Times New Roman" w:hAnsi="Times New Roman" w:cs="Times New Roman"/>
          <w:sz w:val="28"/>
          <w:szCs w:val="28"/>
        </w:rPr>
        <w:t xml:space="preserve"> of </w:t>
      </w:r>
      <w:r w:rsidR="009173FD" w:rsidRPr="006A6F79">
        <w:rPr>
          <w:rFonts w:ascii="Times New Roman" w:hAnsi="Times New Roman" w:cs="Times New Roman"/>
          <w:sz w:val="28"/>
          <w:szCs w:val="28"/>
        </w:rPr>
        <w:t>need</w:t>
      </w:r>
      <w:r w:rsidR="00411930" w:rsidRPr="006A6F79">
        <w:rPr>
          <w:rFonts w:ascii="Times New Roman" w:hAnsi="Times New Roman" w:cs="Times New Roman"/>
          <w:sz w:val="28"/>
          <w:szCs w:val="28"/>
        </w:rPr>
        <w:t>, and should set criteria-based policies to provide a basis for decisions on applications outside of those allocations. (Policies A and B</w:t>
      </w:r>
      <w:r w:rsidR="006775F0" w:rsidRPr="006A6F79">
        <w:rPr>
          <w:rFonts w:ascii="Times New Roman" w:hAnsi="Times New Roman" w:cs="Times New Roman"/>
          <w:sz w:val="28"/>
          <w:szCs w:val="28"/>
        </w:rPr>
        <w:t>;</w:t>
      </w:r>
      <w:r w:rsidR="00411930" w:rsidRPr="006A6F79">
        <w:rPr>
          <w:rFonts w:ascii="Times New Roman" w:hAnsi="Times New Roman" w:cs="Times New Roman"/>
          <w:sz w:val="28"/>
          <w:szCs w:val="28"/>
        </w:rPr>
        <w:t xml:space="preserve"> Planning Policy for Traveller Sites (2015)). </w:t>
      </w:r>
    </w:p>
    <w:p w14:paraId="7EBBDA80" w14:textId="4E05C608" w:rsidR="00E029F2" w:rsidRPr="006A6F79" w:rsidRDefault="007B4501" w:rsidP="009E6C22">
      <w:pPr>
        <w:jc w:val="both"/>
        <w:rPr>
          <w:rFonts w:ascii="Times New Roman" w:hAnsi="Times New Roman" w:cs="Times New Roman"/>
          <w:sz w:val="28"/>
          <w:szCs w:val="28"/>
        </w:rPr>
      </w:pPr>
      <w:r w:rsidRPr="009E6C22">
        <w:rPr>
          <w:rFonts w:ascii="Times New Roman" w:hAnsi="Times New Roman" w:cs="Times New Roman"/>
          <w:b/>
          <w:sz w:val="28"/>
          <w:szCs w:val="28"/>
        </w:rPr>
        <w:t>6.3.</w:t>
      </w:r>
      <w:r w:rsidRPr="006A6F79">
        <w:rPr>
          <w:rFonts w:ascii="Times New Roman" w:hAnsi="Times New Roman" w:cs="Times New Roman"/>
          <w:sz w:val="28"/>
          <w:szCs w:val="28"/>
        </w:rPr>
        <w:t xml:space="preserve"> </w:t>
      </w:r>
      <w:r w:rsidR="0014693E" w:rsidRPr="006A6F79">
        <w:rPr>
          <w:rFonts w:ascii="Times New Roman" w:hAnsi="Times New Roman" w:cs="Times New Roman"/>
          <w:sz w:val="28"/>
          <w:szCs w:val="28"/>
        </w:rPr>
        <w:t>T</w:t>
      </w:r>
      <w:r w:rsidR="00DE2517" w:rsidRPr="006A6F79">
        <w:rPr>
          <w:rFonts w:ascii="Times New Roman" w:hAnsi="Times New Roman" w:cs="Times New Roman"/>
          <w:sz w:val="28"/>
          <w:szCs w:val="28"/>
        </w:rPr>
        <w:t>he 'Norfolk Caravans and Houseboats Accommodation Needs Assessment (ANA) including for Gypsies, Travellers and Travelling Show People'</w:t>
      </w:r>
      <w:r w:rsidR="0014693E" w:rsidRPr="006A6F79">
        <w:rPr>
          <w:rFonts w:ascii="Times New Roman" w:hAnsi="Times New Roman" w:cs="Times New Roman"/>
          <w:sz w:val="28"/>
          <w:szCs w:val="28"/>
        </w:rPr>
        <w:t xml:space="preserve"> (2016/2017) </w:t>
      </w:r>
      <w:r w:rsidR="00DE2517" w:rsidRPr="006A6F79">
        <w:rPr>
          <w:rFonts w:ascii="Times New Roman" w:hAnsi="Times New Roman" w:cs="Times New Roman"/>
          <w:sz w:val="28"/>
          <w:szCs w:val="28"/>
        </w:rPr>
        <w:t xml:space="preserve">was prepared as an evidence base for policy development in housing and planning. The assessment divided </w:t>
      </w:r>
      <w:r w:rsidR="0014693E" w:rsidRPr="006A6F79">
        <w:rPr>
          <w:rFonts w:ascii="Times New Roman" w:hAnsi="Times New Roman" w:cs="Times New Roman"/>
          <w:sz w:val="28"/>
          <w:szCs w:val="28"/>
        </w:rPr>
        <w:t xml:space="preserve">Gypsy/Traveller </w:t>
      </w:r>
      <w:r w:rsidR="006775F0" w:rsidRPr="006A6F79">
        <w:rPr>
          <w:rFonts w:ascii="Times New Roman" w:hAnsi="Times New Roman" w:cs="Times New Roman"/>
          <w:sz w:val="28"/>
          <w:szCs w:val="28"/>
        </w:rPr>
        <w:t xml:space="preserve">respondents </w:t>
      </w:r>
      <w:r w:rsidR="00DE2517" w:rsidRPr="006A6F79">
        <w:rPr>
          <w:rFonts w:ascii="Times New Roman" w:hAnsi="Times New Roman" w:cs="Times New Roman"/>
          <w:sz w:val="28"/>
          <w:szCs w:val="28"/>
        </w:rPr>
        <w:t>into two groups</w:t>
      </w:r>
      <w:r w:rsidR="0014693E" w:rsidRPr="006A6F79">
        <w:rPr>
          <w:rFonts w:ascii="Times New Roman" w:hAnsi="Times New Roman" w:cs="Times New Roman"/>
          <w:sz w:val="28"/>
          <w:szCs w:val="28"/>
        </w:rPr>
        <w:t>; Options 1 and 2.</w:t>
      </w:r>
    </w:p>
    <w:p w14:paraId="6B78DB39" w14:textId="7D1CA4CF" w:rsidR="006D54D6" w:rsidRPr="006A6F79" w:rsidRDefault="007B4501" w:rsidP="009E6C22">
      <w:pPr>
        <w:pStyle w:val="Default"/>
        <w:jc w:val="both"/>
        <w:rPr>
          <w:sz w:val="28"/>
          <w:szCs w:val="28"/>
        </w:rPr>
      </w:pPr>
      <w:r w:rsidRPr="009E6C22">
        <w:rPr>
          <w:b/>
          <w:sz w:val="28"/>
          <w:szCs w:val="28"/>
        </w:rPr>
        <w:t>6.4.</w:t>
      </w:r>
      <w:r w:rsidRPr="006A6F79">
        <w:rPr>
          <w:sz w:val="28"/>
          <w:szCs w:val="28"/>
        </w:rPr>
        <w:t xml:space="preserve"> </w:t>
      </w:r>
      <w:r w:rsidR="00E029F2" w:rsidRPr="006A6F79">
        <w:rPr>
          <w:sz w:val="28"/>
          <w:szCs w:val="28"/>
        </w:rPr>
        <w:t xml:space="preserve">Option 1 was used to assess the need for permanent residential pitches for ‘households who have not ceased to travel permanently’; whilst Option 2 assessed the need for those ‘who only travel for work purposes’. The identified need for Gypsy and Traveller pitches </w:t>
      </w:r>
      <w:r w:rsidR="006775F0" w:rsidRPr="006A6F79">
        <w:rPr>
          <w:sz w:val="28"/>
          <w:szCs w:val="28"/>
        </w:rPr>
        <w:t xml:space="preserve">under both Options </w:t>
      </w:r>
      <w:r w:rsidR="00E029F2" w:rsidRPr="006A6F79">
        <w:rPr>
          <w:sz w:val="28"/>
          <w:szCs w:val="28"/>
        </w:rPr>
        <w:t>is set out in the tables in Appendix 1 of the ANA.  These show that in Greater Norwich, the five-year need</w:t>
      </w:r>
      <w:r w:rsidR="00FE38A2" w:rsidRPr="006A6F79">
        <w:rPr>
          <w:sz w:val="28"/>
          <w:szCs w:val="28"/>
        </w:rPr>
        <w:t xml:space="preserve"> </w:t>
      </w:r>
      <w:r w:rsidR="00FE38A2" w:rsidRPr="006A6F79">
        <w:rPr>
          <w:sz w:val="28"/>
          <w:szCs w:val="28"/>
        </w:rPr>
        <w:lastRenderedPageBreak/>
        <w:t>from</w:t>
      </w:r>
      <w:r w:rsidR="00E029F2" w:rsidRPr="006A6F79">
        <w:rPr>
          <w:sz w:val="28"/>
          <w:szCs w:val="28"/>
        </w:rPr>
        <w:t xml:space="preserve"> 2017-2022 under Option 1 is 15 p</w:t>
      </w:r>
      <w:r w:rsidR="006D54D6" w:rsidRPr="006A6F79">
        <w:rPr>
          <w:sz w:val="28"/>
          <w:szCs w:val="28"/>
        </w:rPr>
        <w:t>itches</w:t>
      </w:r>
      <w:r w:rsidR="00E029F2" w:rsidRPr="006A6F79">
        <w:rPr>
          <w:sz w:val="28"/>
          <w:szCs w:val="28"/>
        </w:rPr>
        <w:t xml:space="preserve"> (average 3 per year). Under Option 2 the five-year need 2017-2022 is -2</w:t>
      </w:r>
      <w:r w:rsidR="006D54D6" w:rsidRPr="006A6F79">
        <w:rPr>
          <w:sz w:val="28"/>
          <w:szCs w:val="28"/>
        </w:rPr>
        <w:t xml:space="preserve"> pitches</w:t>
      </w:r>
      <w:r w:rsidR="00E029F2" w:rsidRPr="006A6F79">
        <w:rPr>
          <w:sz w:val="28"/>
          <w:szCs w:val="28"/>
        </w:rPr>
        <w:t xml:space="preserve">. </w:t>
      </w:r>
    </w:p>
    <w:p w14:paraId="1FEEBC86" w14:textId="77777777" w:rsidR="006D54D6" w:rsidRPr="006A6F79" w:rsidRDefault="006D54D6" w:rsidP="009E6C22">
      <w:pPr>
        <w:pStyle w:val="Default"/>
        <w:jc w:val="both"/>
        <w:rPr>
          <w:sz w:val="28"/>
          <w:szCs w:val="28"/>
        </w:rPr>
      </w:pPr>
    </w:p>
    <w:p w14:paraId="588190E3" w14:textId="2B13C2F0" w:rsidR="007B4501" w:rsidRPr="006A6F79" w:rsidRDefault="007B4501" w:rsidP="009E6C22">
      <w:pPr>
        <w:pStyle w:val="Default"/>
        <w:jc w:val="both"/>
        <w:rPr>
          <w:sz w:val="28"/>
          <w:szCs w:val="28"/>
        </w:rPr>
      </w:pPr>
      <w:r w:rsidRPr="009E6C22">
        <w:rPr>
          <w:b/>
          <w:sz w:val="28"/>
          <w:szCs w:val="28"/>
        </w:rPr>
        <w:t>6.5.</w:t>
      </w:r>
      <w:r w:rsidRPr="006A6F79">
        <w:rPr>
          <w:sz w:val="28"/>
          <w:szCs w:val="28"/>
        </w:rPr>
        <w:t xml:space="preserve"> </w:t>
      </w:r>
      <w:r w:rsidR="00E029F2" w:rsidRPr="006A6F79">
        <w:rPr>
          <w:sz w:val="28"/>
          <w:szCs w:val="28"/>
        </w:rPr>
        <w:t xml:space="preserve">Gypsies and Travellers whose needs were assessed under both </w:t>
      </w:r>
      <w:r w:rsidR="004318E0" w:rsidRPr="006A6F79">
        <w:rPr>
          <w:sz w:val="28"/>
          <w:szCs w:val="28"/>
        </w:rPr>
        <w:t>O</w:t>
      </w:r>
      <w:r w:rsidR="00E029F2" w:rsidRPr="006A6F79">
        <w:rPr>
          <w:sz w:val="28"/>
          <w:szCs w:val="28"/>
        </w:rPr>
        <w:t>ptions</w:t>
      </w:r>
      <w:r w:rsidR="0014693E" w:rsidRPr="006A6F79">
        <w:rPr>
          <w:sz w:val="28"/>
          <w:szCs w:val="28"/>
        </w:rPr>
        <w:t xml:space="preserve"> 1 and 2</w:t>
      </w:r>
      <w:r w:rsidR="00563776" w:rsidRPr="006A6F79">
        <w:rPr>
          <w:sz w:val="28"/>
          <w:szCs w:val="28"/>
        </w:rPr>
        <w:t xml:space="preserve"> may</w:t>
      </w:r>
      <w:r w:rsidR="00E029F2" w:rsidRPr="006A6F79">
        <w:rPr>
          <w:sz w:val="28"/>
          <w:szCs w:val="28"/>
        </w:rPr>
        <w:t xml:space="preserve"> fall </w:t>
      </w:r>
      <w:r w:rsidR="004318E0" w:rsidRPr="006A6F79">
        <w:rPr>
          <w:sz w:val="28"/>
          <w:szCs w:val="28"/>
        </w:rPr>
        <w:t>within</w:t>
      </w:r>
      <w:r w:rsidR="00E029F2" w:rsidRPr="006A6F79">
        <w:rPr>
          <w:sz w:val="28"/>
          <w:szCs w:val="28"/>
        </w:rPr>
        <w:t xml:space="preserve"> the definition in Annex 1 of Planning Policy for Traveller Sites.</w:t>
      </w:r>
      <w:r w:rsidR="00B8124F" w:rsidRPr="006A6F79">
        <w:rPr>
          <w:sz w:val="28"/>
          <w:szCs w:val="28"/>
        </w:rPr>
        <w:t xml:space="preserve"> Assessment of need for caravan dwellers who do not travel, including Gypsies and Travellers, is </w:t>
      </w:r>
      <w:r w:rsidR="00734650" w:rsidRPr="006A6F79">
        <w:rPr>
          <w:sz w:val="28"/>
          <w:szCs w:val="28"/>
        </w:rPr>
        <w:t xml:space="preserve">made separately and </w:t>
      </w:r>
      <w:r w:rsidR="00B8124F" w:rsidRPr="006A6F79">
        <w:rPr>
          <w:sz w:val="28"/>
          <w:szCs w:val="28"/>
        </w:rPr>
        <w:t xml:space="preserve">set out in table 11.1. </w:t>
      </w:r>
    </w:p>
    <w:p w14:paraId="302A4363" w14:textId="77777777" w:rsidR="007B4501" w:rsidRPr="006A6F79" w:rsidRDefault="007B4501" w:rsidP="009E6C22">
      <w:pPr>
        <w:pStyle w:val="Default"/>
        <w:jc w:val="both"/>
        <w:rPr>
          <w:sz w:val="28"/>
          <w:szCs w:val="28"/>
        </w:rPr>
      </w:pPr>
    </w:p>
    <w:p w14:paraId="1E89FECA" w14:textId="4EEB9C40" w:rsidR="004318E0" w:rsidRPr="006A6F79" w:rsidRDefault="007B4501" w:rsidP="009E6C22">
      <w:pPr>
        <w:jc w:val="both"/>
        <w:rPr>
          <w:rFonts w:ascii="Times New Roman" w:hAnsi="Times New Roman" w:cs="Times New Roman"/>
          <w:sz w:val="28"/>
          <w:szCs w:val="28"/>
        </w:rPr>
      </w:pPr>
      <w:r w:rsidRPr="009E6C22">
        <w:rPr>
          <w:rFonts w:ascii="Times New Roman" w:hAnsi="Times New Roman" w:cs="Times New Roman"/>
          <w:b/>
          <w:sz w:val="28"/>
          <w:szCs w:val="28"/>
        </w:rPr>
        <w:t>6.6.</w:t>
      </w:r>
      <w:r w:rsidRPr="006A6F79">
        <w:rPr>
          <w:rFonts w:ascii="Times New Roman" w:hAnsi="Times New Roman" w:cs="Times New Roman"/>
          <w:sz w:val="28"/>
          <w:szCs w:val="28"/>
        </w:rPr>
        <w:t xml:space="preserve"> </w:t>
      </w:r>
      <w:r w:rsidR="004648C3" w:rsidRPr="006A6F79">
        <w:rPr>
          <w:rFonts w:ascii="Times New Roman" w:hAnsi="Times New Roman" w:cs="Times New Roman"/>
          <w:sz w:val="28"/>
          <w:szCs w:val="28"/>
        </w:rPr>
        <w:t>T</w:t>
      </w:r>
      <w:r w:rsidR="00E029F2" w:rsidRPr="006A6F79">
        <w:rPr>
          <w:rFonts w:ascii="Times New Roman" w:hAnsi="Times New Roman" w:cs="Times New Roman"/>
          <w:sz w:val="28"/>
          <w:szCs w:val="28"/>
        </w:rPr>
        <w:t>he JCS Annual Monitoring Report (</w:t>
      </w:r>
      <w:r w:rsidR="00B8124F" w:rsidRPr="006A6F79">
        <w:rPr>
          <w:rFonts w:ascii="Times New Roman" w:hAnsi="Times New Roman" w:cs="Times New Roman"/>
          <w:sz w:val="28"/>
          <w:szCs w:val="28"/>
        </w:rPr>
        <w:t>2016-2017</w:t>
      </w:r>
      <w:r w:rsidR="00E029F2" w:rsidRPr="006A6F79">
        <w:rPr>
          <w:rFonts w:ascii="Times New Roman" w:hAnsi="Times New Roman" w:cs="Times New Roman"/>
          <w:sz w:val="28"/>
          <w:szCs w:val="28"/>
        </w:rPr>
        <w:t xml:space="preserve">) explains that the Greater Norwich </w:t>
      </w:r>
      <w:r w:rsidR="00FE38A2" w:rsidRPr="006A6F79">
        <w:rPr>
          <w:rFonts w:ascii="Times New Roman" w:hAnsi="Times New Roman" w:cs="Times New Roman"/>
          <w:sz w:val="28"/>
          <w:szCs w:val="28"/>
        </w:rPr>
        <w:t>authorities have agreed to use only the</w:t>
      </w:r>
      <w:r w:rsidR="004648C3" w:rsidRPr="006A6F79">
        <w:rPr>
          <w:rFonts w:ascii="Times New Roman" w:hAnsi="Times New Roman" w:cs="Times New Roman"/>
          <w:sz w:val="28"/>
          <w:szCs w:val="28"/>
        </w:rPr>
        <w:t xml:space="preserve"> “tighter” Option 2</w:t>
      </w:r>
      <w:r w:rsidR="00FE38A2" w:rsidRPr="006A6F79">
        <w:rPr>
          <w:rFonts w:ascii="Times New Roman" w:hAnsi="Times New Roman" w:cs="Times New Roman"/>
          <w:sz w:val="28"/>
          <w:szCs w:val="28"/>
        </w:rPr>
        <w:t xml:space="preserve"> figures to set pitch targets</w:t>
      </w:r>
      <w:r w:rsidR="00AE2D8E" w:rsidRPr="006A6F79">
        <w:rPr>
          <w:rFonts w:ascii="Times New Roman" w:hAnsi="Times New Roman" w:cs="Times New Roman"/>
          <w:sz w:val="28"/>
          <w:szCs w:val="28"/>
        </w:rPr>
        <w:t xml:space="preserve"> for Gypsies and Travellers.</w:t>
      </w:r>
      <w:r w:rsidR="00FE38A2" w:rsidRPr="006A6F79">
        <w:rPr>
          <w:rFonts w:ascii="Times New Roman" w:hAnsi="Times New Roman" w:cs="Times New Roman"/>
          <w:sz w:val="28"/>
          <w:szCs w:val="28"/>
        </w:rPr>
        <w:t xml:space="preserve"> </w:t>
      </w:r>
      <w:r w:rsidR="004318E0" w:rsidRPr="006A6F79">
        <w:rPr>
          <w:rFonts w:ascii="Times New Roman" w:hAnsi="Times New Roman" w:cs="Times New Roman"/>
          <w:sz w:val="28"/>
          <w:szCs w:val="28"/>
        </w:rPr>
        <w:t xml:space="preserve"> </w:t>
      </w:r>
      <w:r w:rsidR="005B2C82" w:rsidRPr="006A6F79">
        <w:rPr>
          <w:rFonts w:ascii="Times New Roman" w:hAnsi="Times New Roman" w:cs="Times New Roman"/>
          <w:sz w:val="28"/>
          <w:szCs w:val="28"/>
        </w:rPr>
        <w:t>On</w:t>
      </w:r>
      <w:r w:rsidR="004318E0" w:rsidRPr="006A6F79">
        <w:rPr>
          <w:rFonts w:ascii="Times New Roman" w:hAnsi="Times New Roman" w:cs="Times New Roman"/>
          <w:sz w:val="28"/>
          <w:szCs w:val="28"/>
        </w:rPr>
        <w:t xml:space="preserve"> this basis, the </w:t>
      </w:r>
      <w:r w:rsidR="004648C3" w:rsidRPr="006A6F79">
        <w:rPr>
          <w:rFonts w:ascii="Times New Roman" w:hAnsi="Times New Roman" w:cs="Times New Roman"/>
          <w:sz w:val="28"/>
          <w:szCs w:val="28"/>
        </w:rPr>
        <w:t xml:space="preserve">target for </w:t>
      </w:r>
      <w:r w:rsidR="004318E0" w:rsidRPr="006A6F79">
        <w:rPr>
          <w:rFonts w:ascii="Times New Roman" w:hAnsi="Times New Roman" w:cs="Times New Roman"/>
          <w:sz w:val="28"/>
          <w:szCs w:val="28"/>
        </w:rPr>
        <w:t xml:space="preserve">2017-2022 is </w:t>
      </w:r>
      <w:r w:rsidR="004648C3" w:rsidRPr="006A6F79">
        <w:rPr>
          <w:rFonts w:ascii="Times New Roman" w:hAnsi="Times New Roman" w:cs="Times New Roman"/>
          <w:sz w:val="28"/>
          <w:szCs w:val="28"/>
        </w:rPr>
        <w:t>set at</w:t>
      </w:r>
      <w:r w:rsidR="004318E0" w:rsidRPr="006A6F79">
        <w:rPr>
          <w:rFonts w:ascii="Times New Roman" w:hAnsi="Times New Roman" w:cs="Times New Roman"/>
          <w:sz w:val="28"/>
          <w:szCs w:val="28"/>
        </w:rPr>
        <w:t xml:space="preserve"> </w:t>
      </w:r>
      <w:r w:rsidR="005B2C82" w:rsidRPr="006A6F79">
        <w:rPr>
          <w:rFonts w:ascii="Times New Roman" w:hAnsi="Times New Roman" w:cs="Times New Roman"/>
          <w:sz w:val="28"/>
          <w:szCs w:val="28"/>
        </w:rPr>
        <w:t xml:space="preserve">-2 pitches. With provision to 2022 </w:t>
      </w:r>
      <w:r w:rsidR="003A4C55" w:rsidRPr="006A6F79">
        <w:rPr>
          <w:rFonts w:ascii="Times New Roman" w:hAnsi="Times New Roman" w:cs="Times New Roman"/>
          <w:sz w:val="28"/>
          <w:szCs w:val="28"/>
        </w:rPr>
        <w:t xml:space="preserve">therefore </w:t>
      </w:r>
      <w:r w:rsidR="005B2C82" w:rsidRPr="006A6F79">
        <w:rPr>
          <w:rFonts w:ascii="Times New Roman" w:hAnsi="Times New Roman" w:cs="Times New Roman"/>
          <w:sz w:val="28"/>
          <w:szCs w:val="28"/>
        </w:rPr>
        <w:t>deemed to have been made, t</w:t>
      </w:r>
      <w:r w:rsidR="004318E0" w:rsidRPr="006A6F79">
        <w:rPr>
          <w:rFonts w:ascii="Times New Roman" w:hAnsi="Times New Roman" w:cs="Times New Roman"/>
          <w:sz w:val="28"/>
          <w:szCs w:val="28"/>
        </w:rPr>
        <w:t xml:space="preserve">he development of the Gypsies and Travellers Local Plan was discontinued, and planning to meet accommodation need </w:t>
      </w:r>
      <w:r w:rsidR="005B2C82" w:rsidRPr="006A6F79">
        <w:rPr>
          <w:rFonts w:ascii="Times New Roman" w:hAnsi="Times New Roman" w:cs="Times New Roman"/>
          <w:sz w:val="28"/>
          <w:szCs w:val="28"/>
        </w:rPr>
        <w:t>for the period between 2022-2027</w:t>
      </w:r>
      <w:r w:rsidR="004318E0" w:rsidRPr="006A6F79">
        <w:rPr>
          <w:rFonts w:ascii="Times New Roman" w:hAnsi="Times New Roman" w:cs="Times New Roman"/>
          <w:sz w:val="28"/>
          <w:szCs w:val="28"/>
        </w:rPr>
        <w:t xml:space="preserve"> </w:t>
      </w:r>
      <w:r w:rsidR="00057066" w:rsidRPr="006A6F79">
        <w:rPr>
          <w:rFonts w:ascii="Times New Roman" w:hAnsi="Times New Roman" w:cs="Times New Roman"/>
          <w:sz w:val="28"/>
          <w:szCs w:val="28"/>
        </w:rPr>
        <w:t xml:space="preserve">is being </w:t>
      </w:r>
      <w:r w:rsidR="004318E0" w:rsidRPr="006A6F79">
        <w:rPr>
          <w:rFonts w:ascii="Times New Roman" w:hAnsi="Times New Roman" w:cs="Times New Roman"/>
          <w:sz w:val="28"/>
          <w:szCs w:val="28"/>
        </w:rPr>
        <w:t xml:space="preserve">progressed through the forthcoming Greater Norwich Plan. </w:t>
      </w:r>
      <w:r w:rsidR="005B2C82" w:rsidRPr="006A6F79">
        <w:rPr>
          <w:rFonts w:ascii="Times New Roman" w:hAnsi="Times New Roman" w:cs="Times New Roman"/>
          <w:sz w:val="28"/>
          <w:szCs w:val="28"/>
        </w:rPr>
        <w:t>(Paragraphs 3.24 – 3.32; JCS Annual Monitoring Report 2016-2017.)</w:t>
      </w:r>
      <w:r w:rsidR="00057066" w:rsidRPr="006A6F79">
        <w:rPr>
          <w:rFonts w:ascii="Times New Roman" w:hAnsi="Times New Roman" w:cs="Times New Roman"/>
          <w:sz w:val="28"/>
          <w:szCs w:val="28"/>
        </w:rPr>
        <w:t xml:space="preserve"> </w:t>
      </w:r>
    </w:p>
    <w:p w14:paraId="60F14503" w14:textId="24A278C0" w:rsidR="009173FD" w:rsidRPr="006A6F79" w:rsidRDefault="007B4501" w:rsidP="009E6C22">
      <w:pPr>
        <w:spacing w:before="240"/>
        <w:jc w:val="both"/>
        <w:rPr>
          <w:rFonts w:ascii="Times New Roman" w:hAnsi="Times New Roman" w:cs="Times New Roman"/>
          <w:sz w:val="28"/>
          <w:szCs w:val="28"/>
        </w:rPr>
      </w:pPr>
      <w:r w:rsidRPr="009E6C22">
        <w:rPr>
          <w:rFonts w:ascii="Times New Roman" w:hAnsi="Times New Roman" w:cs="Times New Roman"/>
          <w:b/>
          <w:sz w:val="28"/>
          <w:szCs w:val="28"/>
        </w:rPr>
        <w:t>6.7.</w:t>
      </w:r>
      <w:r w:rsidRPr="006A6F79">
        <w:rPr>
          <w:rFonts w:ascii="Times New Roman" w:hAnsi="Times New Roman" w:cs="Times New Roman"/>
          <w:sz w:val="28"/>
          <w:szCs w:val="28"/>
        </w:rPr>
        <w:t xml:space="preserve"> </w:t>
      </w:r>
      <w:r w:rsidR="00A81E64" w:rsidRPr="006A6F79">
        <w:rPr>
          <w:rFonts w:ascii="Times New Roman" w:hAnsi="Times New Roman" w:cs="Times New Roman"/>
          <w:sz w:val="28"/>
          <w:szCs w:val="28"/>
        </w:rPr>
        <w:t>However, s</w:t>
      </w:r>
      <w:r w:rsidR="005B2C82" w:rsidRPr="006A6F79">
        <w:rPr>
          <w:rFonts w:ascii="Times New Roman" w:hAnsi="Times New Roman" w:cs="Times New Roman"/>
          <w:sz w:val="28"/>
          <w:szCs w:val="28"/>
        </w:rPr>
        <w:t xml:space="preserve">ince both Option 1 and Option 2 </w:t>
      </w:r>
      <w:r w:rsidR="00910553" w:rsidRPr="006A6F79">
        <w:rPr>
          <w:rFonts w:ascii="Times New Roman" w:hAnsi="Times New Roman" w:cs="Times New Roman"/>
          <w:sz w:val="28"/>
          <w:szCs w:val="28"/>
        </w:rPr>
        <w:t xml:space="preserve">of the ANA (2016-2017) </w:t>
      </w:r>
      <w:r w:rsidR="005B2C82" w:rsidRPr="006A6F79">
        <w:rPr>
          <w:rFonts w:ascii="Times New Roman" w:hAnsi="Times New Roman" w:cs="Times New Roman"/>
          <w:sz w:val="28"/>
          <w:szCs w:val="28"/>
        </w:rPr>
        <w:t xml:space="preserve">respondents </w:t>
      </w:r>
      <w:r w:rsidR="00B30DAE">
        <w:rPr>
          <w:rFonts w:ascii="Times New Roman" w:hAnsi="Times New Roman" w:cs="Times New Roman"/>
          <w:sz w:val="28"/>
          <w:szCs w:val="28"/>
        </w:rPr>
        <w:t xml:space="preserve">meet </w:t>
      </w:r>
      <w:r w:rsidR="005B2C82" w:rsidRPr="006A6F79">
        <w:rPr>
          <w:rFonts w:ascii="Times New Roman" w:hAnsi="Times New Roman" w:cs="Times New Roman"/>
          <w:sz w:val="28"/>
          <w:szCs w:val="28"/>
        </w:rPr>
        <w:t xml:space="preserve">the </w:t>
      </w:r>
      <w:r w:rsidR="00B30DAE">
        <w:rPr>
          <w:rFonts w:ascii="Times New Roman" w:hAnsi="Times New Roman" w:cs="Times New Roman"/>
          <w:sz w:val="28"/>
          <w:szCs w:val="28"/>
        </w:rPr>
        <w:t xml:space="preserve">Planning Policy for Traveller Sites </w:t>
      </w:r>
      <w:r w:rsidR="005B2C82" w:rsidRPr="006A6F79">
        <w:rPr>
          <w:rFonts w:ascii="Times New Roman" w:hAnsi="Times New Roman" w:cs="Times New Roman"/>
          <w:sz w:val="28"/>
          <w:szCs w:val="28"/>
        </w:rPr>
        <w:t>definition</w:t>
      </w:r>
      <w:r w:rsidR="006775F0" w:rsidRPr="006A6F79">
        <w:rPr>
          <w:rFonts w:ascii="Times New Roman" w:hAnsi="Times New Roman" w:cs="Times New Roman"/>
          <w:sz w:val="28"/>
          <w:szCs w:val="28"/>
        </w:rPr>
        <w:t xml:space="preserve">, </w:t>
      </w:r>
      <w:r w:rsidR="00B30DAE">
        <w:rPr>
          <w:rFonts w:ascii="Times New Roman" w:hAnsi="Times New Roman" w:cs="Times New Roman"/>
          <w:sz w:val="28"/>
          <w:szCs w:val="28"/>
        </w:rPr>
        <w:t xml:space="preserve">there is no justification for only making provision for Option 2 Gypsies, and </w:t>
      </w:r>
      <w:r w:rsidR="00910553" w:rsidRPr="006A6F79">
        <w:rPr>
          <w:rFonts w:ascii="Times New Roman" w:hAnsi="Times New Roman" w:cs="Times New Roman"/>
          <w:sz w:val="28"/>
          <w:szCs w:val="28"/>
        </w:rPr>
        <w:t xml:space="preserve">the need for 15 residential pitches </w:t>
      </w:r>
      <w:r w:rsidR="00B30DAE">
        <w:rPr>
          <w:rFonts w:ascii="Times New Roman" w:hAnsi="Times New Roman" w:cs="Times New Roman"/>
          <w:sz w:val="28"/>
          <w:szCs w:val="28"/>
        </w:rPr>
        <w:t xml:space="preserve">for </w:t>
      </w:r>
      <w:r w:rsidR="00910553" w:rsidRPr="006A6F79">
        <w:rPr>
          <w:rFonts w:ascii="Times New Roman" w:hAnsi="Times New Roman" w:cs="Times New Roman"/>
          <w:sz w:val="28"/>
          <w:szCs w:val="28"/>
        </w:rPr>
        <w:t xml:space="preserve">Option 1 </w:t>
      </w:r>
      <w:r w:rsidR="00B30DAE">
        <w:rPr>
          <w:rFonts w:ascii="Times New Roman" w:hAnsi="Times New Roman" w:cs="Times New Roman"/>
          <w:sz w:val="28"/>
          <w:szCs w:val="28"/>
        </w:rPr>
        <w:t xml:space="preserve">Gypsies </w:t>
      </w:r>
      <w:r w:rsidR="00910553" w:rsidRPr="006A6F79">
        <w:rPr>
          <w:rFonts w:ascii="Times New Roman" w:hAnsi="Times New Roman" w:cs="Times New Roman"/>
          <w:sz w:val="28"/>
          <w:szCs w:val="28"/>
        </w:rPr>
        <w:t>ought also to have been</w:t>
      </w:r>
      <w:r w:rsidR="004648C3" w:rsidRPr="006A6F79">
        <w:rPr>
          <w:rFonts w:ascii="Times New Roman" w:hAnsi="Times New Roman" w:cs="Times New Roman"/>
          <w:sz w:val="28"/>
          <w:szCs w:val="28"/>
        </w:rPr>
        <w:t xml:space="preserve"> </w:t>
      </w:r>
      <w:r w:rsidR="00910553" w:rsidRPr="006A6F79">
        <w:rPr>
          <w:rFonts w:ascii="Times New Roman" w:hAnsi="Times New Roman" w:cs="Times New Roman"/>
          <w:sz w:val="28"/>
          <w:szCs w:val="28"/>
        </w:rPr>
        <w:t xml:space="preserve">included in </w:t>
      </w:r>
      <w:r w:rsidR="004648C3" w:rsidRPr="006A6F79">
        <w:rPr>
          <w:rFonts w:ascii="Times New Roman" w:hAnsi="Times New Roman" w:cs="Times New Roman"/>
          <w:sz w:val="28"/>
          <w:szCs w:val="28"/>
        </w:rPr>
        <w:t>the pitch target</w:t>
      </w:r>
      <w:r w:rsidR="005B2C82" w:rsidRPr="006A6F79">
        <w:rPr>
          <w:rFonts w:ascii="Times New Roman" w:hAnsi="Times New Roman" w:cs="Times New Roman"/>
          <w:sz w:val="28"/>
          <w:szCs w:val="28"/>
        </w:rPr>
        <w:t xml:space="preserve"> </w:t>
      </w:r>
      <w:r w:rsidR="00910553" w:rsidRPr="006A6F79">
        <w:rPr>
          <w:rFonts w:ascii="Times New Roman" w:hAnsi="Times New Roman" w:cs="Times New Roman"/>
          <w:sz w:val="28"/>
          <w:szCs w:val="28"/>
        </w:rPr>
        <w:t xml:space="preserve">for </w:t>
      </w:r>
      <w:r w:rsidR="005B2C82" w:rsidRPr="006A6F79">
        <w:rPr>
          <w:rFonts w:ascii="Times New Roman" w:hAnsi="Times New Roman" w:cs="Times New Roman"/>
          <w:sz w:val="28"/>
          <w:szCs w:val="28"/>
        </w:rPr>
        <w:t xml:space="preserve">2017-2022. </w:t>
      </w:r>
      <w:r w:rsidR="00673EE6" w:rsidRPr="006A6F79">
        <w:rPr>
          <w:rFonts w:ascii="Times New Roman" w:hAnsi="Times New Roman" w:cs="Times New Roman"/>
          <w:sz w:val="28"/>
          <w:szCs w:val="28"/>
        </w:rPr>
        <w:t xml:space="preserve">The recent loss of 2 pitches at Great Moulton neutralises the assessed need under Option 2 of -2 to 0. </w:t>
      </w:r>
      <w:r w:rsidR="00E029F2" w:rsidRPr="006A6F79">
        <w:rPr>
          <w:rFonts w:ascii="Times New Roman" w:hAnsi="Times New Roman" w:cs="Times New Roman"/>
          <w:sz w:val="28"/>
          <w:szCs w:val="28"/>
        </w:rPr>
        <w:t xml:space="preserve">The authority has produced evidence, but has </w:t>
      </w:r>
      <w:r w:rsidR="00FE38A2" w:rsidRPr="006A6F79">
        <w:rPr>
          <w:rFonts w:ascii="Times New Roman" w:hAnsi="Times New Roman" w:cs="Times New Roman"/>
          <w:sz w:val="28"/>
          <w:szCs w:val="28"/>
        </w:rPr>
        <w:t xml:space="preserve">applied it irrationally in setting pitch targets for Gypsies and Travellers. </w:t>
      </w:r>
      <w:r w:rsidR="004648C3" w:rsidRPr="006A6F79">
        <w:rPr>
          <w:rFonts w:ascii="Times New Roman" w:hAnsi="Times New Roman" w:cs="Times New Roman"/>
          <w:sz w:val="28"/>
          <w:szCs w:val="28"/>
        </w:rPr>
        <w:t>With no current allocations for Gypsy and Traveller sites, there is no 5-year supply</w:t>
      </w:r>
      <w:r w:rsidR="00B30DAE">
        <w:rPr>
          <w:rFonts w:ascii="Times New Roman" w:hAnsi="Times New Roman" w:cs="Times New Roman"/>
          <w:sz w:val="28"/>
          <w:szCs w:val="28"/>
        </w:rPr>
        <w:t xml:space="preserve"> of deliverable sites</w:t>
      </w:r>
      <w:r w:rsidR="004648C3" w:rsidRPr="006A6F79">
        <w:rPr>
          <w:rFonts w:ascii="Times New Roman" w:hAnsi="Times New Roman" w:cs="Times New Roman"/>
          <w:sz w:val="28"/>
          <w:szCs w:val="28"/>
        </w:rPr>
        <w:t xml:space="preserve">. </w:t>
      </w:r>
      <w:r w:rsidR="00057066" w:rsidRPr="006A6F79">
        <w:rPr>
          <w:rFonts w:ascii="Times New Roman" w:hAnsi="Times New Roman" w:cs="Times New Roman"/>
          <w:sz w:val="28"/>
          <w:szCs w:val="28"/>
        </w:rPr>
        <w:t xml:space="preserve">This is a material consideration </w:t>
      </w:r>
      <w:r w:rsidR="00DA489F" w:rsidRPr="006A6F79">
        <w:rPr>
          <w:rFonts w:ascii="Times New Roman" w:hAnsi="Times New Roman" w:cs="Times New Roman"/>
          <w:sz w:val="28"/>
          <w:szCs w:val="28"/>
        </w:rPr>
        <w:t xml:space="preserve">to be weighed </w:t>
      </w:r>
      <w:r w:rsidR="00057066" w:rsidRPr="006A6F79">
        <w:rPr>
          <w:rFonts w:ascii="Times New Roman" w:hAnsi="Times New Roman" w:cs="Times New Roman"/>
          <w:sz w:val="28"/>
          <w:szCs w:val="28"/>
        </w:rPr>
        <w:t>in favour of this application</w:t>
      </w:r>
      <w:r w:rsidR="00B8124F" w:rsidRPr="006A6F79">
        <w:rPr>
          <w:rFonts w:ascii="Times New Roman" w:hAnsi="Times New Roman" w:cs="Times New Roman"/>
          <w:sz w:val="28"/>
          <w:szCs w:val="28"/>
        </w:rPr>
        <w:t>, including by a flexible approach to criteria (a) to (</w:t>
      </w:r>
      <w:r w:rsidR="00DA489F" w:rsidRPr="006A6F79">
        <w:rPr>
          <w:rFonts w:ascii="Times New Roman" w:hAnsi="Times New Roman" w:cs="Times New Roman"/>
          <w:sz w:val="28"/>
          <w:szCs w:val="28"/>
        </w:rPr>
        <w:t xml:space="preserve">h) in Policy DM 3.3. </w:t>
      </w:r>
      <w:r w:rsidR="00057066" w:rsidRPr="006A6F79">
        <w:rPr>
          <w:rFonts w:ascii="Times New Roman" w:hAnsi="Times New Roman" w:cs="Times New Roman"/>
          <w:sz w:val="28"/>
          <w:szCs w:val="28"/>
        </w:rPr>
        <w:t>(Policy DM 3.3 (2))</w:t>
      </w:r>
      <w:r w:rsidR="009173FD" w:rsidRPr="006A6F79">
        <w:rPr>
          <w:rFonts w:ascii="Times New Roman" w:hAnsi="Times New Roman" w:cs="Times New Roman"/>
          <w:sz w:val="28"/>
          <w:szCs w:val="28"/>
        </w:rPr>
        <w:t xml:space="preserve">. We would also make the point that some pitch accommodation will be required to meet the needs of Gypsies and Travellers who no longer meet the relevant definition. </w:t>
      </w:r>
    </w:p>
    <w:p w14:paraId="5316233D" w14:textId="1D117697" w:rsidR="00673EE6" w:rsidRPr="006A6F79" w:rsidRDefault="00DA489F" w:rsidP="009E6C22">
      <w:pPr>
        <w:jc w:val="both"/>
        <w:rPr>
          <w:rFonts w:ascii="Times New Roman" w:hAnsi="Times New Roman" w:cs="Times New Roman"/>
          <w:b/>
          <w:sz w:val="28"/>
          <w:szCs w:val="28"/>
          <w:u w:val="single"/>
        </w:rPr>
      </w:pPr>
      <w:r w:rsidRPr="006A6F79">
        <w:rPr>
          <w:rFonts w:ascii="Times New Roman" w:hAnsi="Times New Roman" w:cs="Times New Roman"/>
          <w:b/>
          <w:sz w:val="28"/>
          <w:szCs w:val="28"/>
          <w:u w:val="single"/>
        </w:rPr>
        <w:t>Policy DM 3.3</w:t>
      </w:r>
    </w:p>
    <w:p w14:paraId="178876D1" w14:textId="6107FB70" w:rsidR="004648C3" w:rsidRPr="006A6F79" w:rsidRDefault="009173FD" w:rsidP="009E6C22">
      <w:pPr>
        <w:jc w:val="both"/>
        <w:rPr>
          <w:rFonts w:ascii="Times New Roman" w:hAnsi="Times New Roman" w:cs="Times New Roman"/>
          <w:sz w:val="28"/>
          <w:szCs w:val="28"/>
        </w:rPr>
      </w:pPr>
      <w:r w:rsidRPr="009E6C22">
        <w:rPr>
          <w:rFonts w:ascii="Times New Roman" w:hAnsi="Times New Roman" w:cs="Times New Roman"/>
          <w:b/>
          <w:sz w:val="28"/>
          <w:szCs w:val="28"/>
        </w:rPr>
        <w:t>6.8.</w:t>
      </w:r>
      <w:r w:rsidRPr="006A6F79">
        <w:rPr>
          <w:rFonts w:ascii="Times New Roman" w:hAnsi="Times New Roman" w:cs="Times New Roman"/>
          <w:sz w:val="28"/>
          <w:szCs w:val="28"/>
        </w:rPr>
        <w:t xml:space="preserve"> </w:t>
      </w:r>
      <w:r w:rsidR="004648C3" w:rsidRPr="006A6F79">
        <w:rPr>
          <w:rFonts w:ascii="Times New Roman" w:hAnsi="Times New Roman" w:cs="Times New Roman"/>
          <w:sz w:val="28"/>
          <w:szCs w:val="28"/>
        </w:rPr>
        <w:t>Policy DM 3.3 of the Development Management Polices Document in the South Norfolk Local Plan sets out the criteria against which applications for Traveller sites are to be assessed. This application perform</w:t>
      </w:r>
      <w:r w:rsidR="009541DB">
        <w:rPr>
          <w:rFonts w:ascii="Times New Roman" w:hAnsi="Times New Roman" w:cs="Times New Roman"/>
          <w:sz w:val="28"/>
          <w:szCs w:val="28"/>
        </w:rPr>
        <w:t>s</w:t>
      </w:r>
      <w:r w:rsidR="004648C3" w:rsidRPr="006A6F79">
        <w:rPr>
          <w:rFonts w:ascii="Times New Roman" w:hAnsi="Times New Roman" w:cs="Times New Roman"/>
          <w:sz w:val="28"/>
          <w:szCs w:val="28"/>
        </w:rPr>
        <w:t xml:space="preserve"> very well against these criteria. </w:t>
      </w:r>
    </w:p>
    <w:p w14:paraId="73654793" w14:textId="1579FF45" w:rsidR="004648C3" w:rsidRPr="006A6F79" w:rsidRDefault="009173FD" w:rsidP="009E6C22">
      <w:pPr>
        <w:autoSpaceDE w:val="0"/>
        <w:autoSpaceDN w:val="0"/>
        <w:adjustRightInd w:val="0"/>
        <w:spacing w:after="0" w:line="240" w:lineRule="auto"/>
        <w:jc w:val="both"/>
        <w:rPr>
          <w:rFonts w:ascii="Times New Roman" w:hAnsi="Times New Roman" w:cs="Times New Roman"/>
          <w:color w:val="000000"/>
          <w:sz w:val="28"/>
          <w:szCs w:val="28"/>
        </w:rPr>
      </w:pPr>
      <w:r w:rsidRPr="009E6C22">
        <w:rPr>
          <w:rFonts w:ascii="Times New Roman" w:hAnsi="Times New Roman" w:cs="Times New Roman"/>
          <w:b/>
          <w:color w:val="000000"/>
          <w:sz w:val="28"/>
          <w:szCs w:val="28"/>
        </w:rPr>
        <w:t>6.9.</w:t>
      </w:r>
      <w:r w:rsidR="007B4501" w:rsidRPr="006A6F79">
        <w:rPr>
          <w:rFonts w:ascii="Times New Roman" w:hAnsi="Times New Roman" w:cs="Times New Roman"/>
          <w:color w:val="000000"/>
          <w:sz w:val="28"/>
          <w:szCs w:val="28"/>
        </w:rPr>
        <w:t xml:space="preserve"> </w:t>
      </w:r>
      <w:r w:rsidR="004648C3" w:rsidRPr="006A6F79">
        <w:rPr>
          <w:rFonts w:ascii="Times New Roman" w:hAnsi="Times New Roman" w:cs="Times New Roman"/>
          <w:color w:val="000000"/>
          <w:sz w:val="28"/>
          <w:szCs w:val="28"/>
        </w:rPr>
        <w:t xml:space="preserve">Policy 15 of the Joint Core Strategy (JCS) identifies </w:t>
      </w:r>
      <w:proofErr w:type="spellStart"/>
      <w:r w:rsidR="004648C3" w:rsidRPr="006A6F79">
        <w:rPr>
          <w:rFonts w:ascii="Times New Roman" w:hAnsi="Times New Roman" w:cs="Times New Roman"/>
          <w:color w:val="000000"/>
          <w:sz w:val="28"/>
          <w:szCs w:val="28"/>
        </w:rPr>
        <w:t>Wreningham</w:t>
      </w:r>
      <w:proofErr w:type="spellEnd"/>
      <w:r w:rsidR="004648C3" w:rsidRPr="006A6F79">
        <w:rPr>
          <w:rFonts w:ascii="Times New Roman" w:hAnsi="Times New Roman" w:cs="Times New Roman"/>
          <w:color w:val="000000"/>
          <w:sz w:val="28"/>
          <w:szCs w:val="28"/>
        </w:rPr>
        <w:t xml:space="preserve"> as a Service Village, </w:t>
      </w:r>
      <w:r w:rsidR="009A2543" w:rsidRPr="006A6F79">
        <w:rPr>
          <w:rFonts w:ascii="Times New Roman" w:hAnsi="Times New Roman" w:cs="Times New Roman"/>
          <w:color w:val="000000"/>
          <w:sz w:val="28"/>
          <w:szCs w:val="28"/>
        </w:rPr>
        <w:t xml:space="preserve">with </w:t>
      </w:r>
      <w:r w:rsidR="00910553" w:rsidRPr="006A6F79">
        <w:rPr>
          <w:rFonts w:ascii="Times New Roman" w:hAnsi="Times New Roman" w:cs="Times New Roman"/>
          <w:color w:val="000000"/>
          <w:sz w:val="28"/>
          <w:szCs w:val="28"/>
        </w:rPr>
        <w:t xml:space="preserve">sufficient </w:t>
      </w:r>
      <w:r w:rsidR="004648C3" w:rsidRPr="006A6F79">
        <w:rPr>
          <w:rFonts w:ascii="Times New Roman" w:hAnsi="Times New Roman" w:cs="Times New Roman"/>
          <w:color w:val="000000"/>
          <w:sz w:val="28"/>
          <w:szCs w:val="28"/>
        </w:rPr>
        <w:t>services</w:t>
      </w:r>
      <w:r w:rsidR="00910553" w:rsidRPr="006A6F79">
        <w:rPr>
          <w:rFonts w:ascii="Times New Roman" w:hAnsi="Times New Roman" w:cs="Times New Roman"/>
          <w:color w:val="000000"/>
          <w:sz w:val="28"/>
          <w:szCs w:val="28"/>
        </w:rPr>
        <w:t xml:space="preserve"> and</w:t>
      </w:r>
      <w:r w:rsidR="004648C3" w:rsidRPr="006A6F79">
        <w:rPr>
          <w:rFonts w:ascii="Times New Roman" w:hAnsi="Times New Roman" w:cs="Times New Roman"/>
          <w:color w:val="000000"/>
          <w:sz w:val="28"/>
          <w:szCs w:val="28"/>
        </w:rPr>
        <w:t xml:space="preserve"> facilities to support 10-20 new dwellings between 2008 and 2026. Land has been allocated for the provision of 10 dwellings, with </w:t>
      </w:r>
      <w:r w:rsidR="009A2543" w:rsidRPr="006A6F79">
        <w:rPr>
          <w:rFonts w:ascii="Times New Roman" w:hAnsi="Times New Roman" w:cs="Times New Roman"/>
          <w:color w:val="000000"/>
          <w:sz w:val="28"/>
          <w:szCs w:val="28"/>
        </w:rPr>
        <w:t xml:space="preserve">others </w:t>
      </w:r>
      <w:r w:rsidR="004648C3" w:rsidRPr="006A6F79">
        <w:rPr>
          <w:rFonts w:ascii="Times New Roman" w:hAnsi="Times New Roman" w:cs="Times New Roman"/>
          <w:color w:val="000000"/>
          <w:sz w:val="28"/>
          <w:szCs w:val="28"/>
        </w:rPr>
        <w:t xml:space="preserve">to come forward through planning applications. </w:t>
      </w:r>
      <w:r w:rsidR="00910553" w:rsidRPr="006A6F79">
        <w:rPr>
          <w:rFonts w:ascii="Times New Roman" w:hAnsi="Times New Roman" w:cs="Times New Roman"/>
          <w:color w:val="000000"/>
          <w:sz w:val="28"/>
          <w:szCs w:val="28"/>
        </w:rPr>
        <w:t xml:space="preserve">(Local Plan para 6.60; </w:t>
      </w:r>
      <w:proofErr w:type="spellStart"/>
      <w:r w:rsidR="00910553" w:rsidRPr="006A6F79">
        <w:rPr>
          <w:rFonts w:ascii="Times New Roman" w:hAnsi="Times New Roman" w:cs="Times New Roman"/>
          <w:color w:val="000000"/>
          <w:sz w:val="28"/>
          <w:szCs w:val="28"/>
        </w:rPr>
        <w:t>Wreningham</w:t>
      </w:r>
      <w:proofErr w:type="spellEnd"/>
      <w:r w:rsidR="00910553" w:rsidRPr="006A6F79">
        <w:rPr>
          <w:rFonts w:ascii="Times New Roman" w:hAnsi="Times New Roman" w:cs="Times New Roman"/>
          <w:color w:val="000000"/>
          <w:sz w:val="28"/>
          <w:szCs w:val="28"/>
        </w:rPr>
        <w:t xml:space="preserve"> Settlement Policy). This is one such application, </w:t>
      </w:r>
      <w:r w:rsidR="00910553" w:rsidRPr="006A6F79">
        <w:rPr>
          <w:rFonts w:ascii="Times New Roman" w:hAnsi="Times New Roman" w:cs="Times New Roman"/>
          <w:color w:val="000000"/>
          <w:sz w:val="28"/>
          <w:szCs w:val="28"/>
        </w:rPr>
        <w:lastRenderedPageBreak/>
        <w:t xml:space="preserve">seeking approval for </w:t>
      </w:r>
      <w:r w:rsidR="004648C3" w:rsidRPr="006A6F79">
        <w:rPr>
          <w:rFonts w:ascii="Times New Roman" w:hAnsi="Times New Roman" w:cs="Times New Roman"/>
          <w:color w:val="000000"/>
          <w:sz w:val="28"/>
          <w:szCs w:val="28"/>
        </w:rPr>
        <w:t xml:space="preserve">a small scale site, just outside the </w:t>
      </w:r>
      <w:r w:rsidR="00910553" w:rsidRPr="006A6F79">
        <w:rPr>
          <w:rFonts w:ascii="Times New Roman" w:hAnsi="Times New Roman" w:cs="Times New Roman"/>
          <w:color w:val="000000"/>
          <w:sz w:val="28"/>
          <w:szCs w:val="28"/>
        </w:rPr>
        <w:t xml:space="preserve">village </w:t>
      </w:r>
      <w:r w:rsidR="004648C3" w:rsidRPr="006A6F79">
        <w:rPr>
          <w:rFonts w:ascii="Times New Roman" w:hAnsi="Times New Roman" w:cs="Times New Roman"/>
          <w:color w:val="000000"/>
          <w:sz w:val="28"/>
          <w:szCs w:val="28"/>
        </w:rPr>
        <w:t xml:space="preserve">development boundary. It is </w:t>
      </w:r>
      <w:r w:rsidR="004A0B8B" w:rsidRPr="006A6F79">
        <w:rPr>
          <w:rFonts w:ascii="Times New Roman" w:hAnsi="Times New Roman" w:cs="Times New Roman"/>
          <w:color w:val="000000"/>
          <w:sz w:val="28"/>
          <w:szCs w:val="28"/>
        </w:rPr>
        <w:t xml:space="preserve">affordable, and </w:t>
      </w:r>
      <w:r w:rsidR="004648C3" w:rsidRPr="006A6F79">
        <w:rPr>
          <w:rFonts w:ascii="Times New Roman" w:hAnsi="Times New Roman" w:cs="Times New Roman"/>
          <w:color w:val="000000"/>
          <w:sz w:val="28"/>
          <w:szCs w:val="28"/>
        </w:rPr>
        <w:t>designed to meet the needs</w:t>
      </w:r>
      <w:r w:rsidR="0073002A" w:rsidRPr="006A6F79">
        <w:rPr>
          <w:rFonts w:ascii="Times New Roman" w:hAnsi="Times New Roman" w:cs="Times New Roman"/>
          <w:color w:val="000000"/>
          <w:sz w:val="28"/>
          <w:szCs w:val="28"/>
        </w:rPr>
        <w:t xml:space="preserve"> </w:t>
      </w:r>
      <w:r w:rsidR="004648C3" w:rsidRPr="006A6F79">
        <w:rPr>
          <w:rFonts w:ascii="Times New Roman" w:hAnsi="Times New Roman" w:cs="Times New Roman"/>
          <w:color w:val="000000"/>
          <w:sz w:val="28"/>
          <w:szCs w:val="28"/>
        </w:rPr>
        <w:t xml:space="preserve">of one Traveller family. </w:t>
      </w:r>
      <w:r w:rsidR="004A0B8B" w:rsidRPr="006A6F79">
        <w:rPr>
          <w:rFonts w:ascii="Times New Roman" w:hAnsi="Times New Roman" w:cs="Times New Roman"/>
          <w:color w:val="000000"/>
          <w:sz w:val="28"/>
          <w:szCs w:val="28"/>
        </w:rPr>
        <w:t xml:space="preserve">The village is served by </w:t>
      </w:r>
      <w:r w:rsidR="00DA489F" w:rsidRPr="006A6F79">
        <w:rPr>
          <w:rFonts w:ascii="Times New Roman" w:hAnsi="Times New Roman" w:cs="Times New Roman"/>
          <w:color w:val="000000"/>
          <w:sz w:val="28"/>
          <w:szCs w:val="28"/>
        </w:rPr>
        <w:t xml:space="preserve">2 </w:t>
      </w:r>
      <w:r w:rsidR="004A0B8B" w:rsidRPr="006A6F79">
        <w:rPr>
          <w:rFonts w:ascii="Times New Roman" w:hAnsi="Times New Roman" w:cs="Times New Roman"/>
          <w:color w:val="000000"/>
          <w:sz w:val="28"/>
          <w:szCs w:val="28"/>
        </w:rPr>
        <w:t xml:space="preserve">regular busses to all local </w:t>
      </w:r>
      <w:r w:rsidR="00DA489F" w:rsidRPr="006A6F79">
        <w:rPr>
          <w:rFonts w:ascii="Times New Roman" w:hAnsi="Times New Roman" w:cs="Times New Roman"/>
          <w:color w:val="000000"/>
          <w:sz w:val="28"/>
          <w:szCs w:val="28"/>
        </w:rPr>
        <w:t xml:space="preserve">services, including the centre of Norwich. </w:t>
      </w:r>
      <w:r w:rsidR="004648C3" w:rsidRPr="006A6F79">
        <w:rPr>
          <w:rFonts w:ascii="Times New Roman" w:hAnsi="Times New Roman" w:cs="Times New Roman"/>
          <w:color w:val="000000"/>
          <w:sz w:val="28"/>
          <w:szCs w:val="28"/>
        </w:rPr>
        <w:t>(DM 3.3 (a); DM 3.3 (g); DM 3.3 (f); DM 3.3(l))</w:t>
      </w:r>
    </w:p>
    <w:p w14:paraId="0F77D528" w14:textId="77777777" w:rsidR="004648C3" w:rsidRPr="006A6F79" w:rsidRDefault="004648C3" w:rsidP="009E6C22">
      <w:pPr>
        <w:autoSpaceDE w:val="0"/>
        <w:autoSpaceDN w:val="0"/>
        <w:adjustRightInd w:val="0"/>
        <w:spacing w:after="0" w:line="240" w:lineRule="auto"/>
        <w:jc w:val="both"/>
        <w:rPr>
          <w:rFonts w:ascii="Times New Roman" w:hAnsi="Times New Roman" w:cs="Times New Roman"/>
          <w:color w:val="000000"/>
          <w:sz w:val="28"/>
          <w:szCs w:val="28"/>
        </w:rPr>
      </w:pPr>
    </w:p>
    <w:p w14:paraId="3F6747BA" w14:textId="463E8C64" w:rsidR="004648C3" w:rsidRPr="006A6F79" w:rsidRDefault="009173FD" w:rsidP="009E6C22">
      <w:pPr>
        <w:jc w:val="both"/>
        <w:rPr>
          <w:rFonts w:ascii="Times New Roman" w:hAnsi="Times New Roman" w:cs="Times New Roman"/>
          <w:color w:val="000000"/>
          <w:sz w:val="28"/>
          <w:szCs w:val="28"/>
        </w:rPr>
      </w:pPr>
      <w:r w:rsidRPr="009E6C22">
        <w:rPr>
          <w:rFonts w:ascii="Times New Roman" w:hAnsi="Times New Roman" w:cs="Times New Roman"/>
          <w:b/>
          <w:color w:val="000000"/>
          <w:sz w:val="28"/>
          <w:szCs w:val="28"/>
        </w:rPr>
        <w:t>6.10</w:t>
      </w:r>
      <w:r w:rsidR="007B4501" w:rsidRPr="009E6C22">
        <w:rPr>
          <w:rFonts w:ascii="Times New Roman" w:hAnsi="Times New Roman" w:cs="Times New Roman"/>
          <w:b/>
          <w:color w:val="000000"/>
          <w:sz w:val="28"/>
          <w:szCs w:val="28"/>
        </w:rPr>
        <w:t>.</w:t>
      </w:r>
      <w:r w:rsidR="007B4501" w:rsidRPr="006A6F79">
        <w:rPr>
          <w:rFonts w:ascii="Times New Roman" w:hAnsi="Times New Roman" w:cs="Times New Roman"/>
          <w:color w:val="000000"/>
          <w:sz w:val="28"/>
          <w:szCs w:val="28"/>
        </w:rPr>
        <w:t xml:space="preserve"> </w:t>
      </w:r>
      <w:r w:rsidR="004648C3" w:rsidRPr="006A6F79">
        <w:rPr>
          <w:rFonts w:ascii="Times New Roman" w:hAnsi="Times New Roman" w:cs="Times New Roman"/>
          <w:color w:val="000000"/>
          <w:sz w:val="28"/>
          <w:szCs w:val="28"/>
        </w:rPr>
        <w:t>The major part of the land will remain in use for grazing, whilst the proposed development  is sited on hardstanding laid in accordance with planning ref:</w:t>
      </w:r>
      <w:r w:rsidR="004A0B8B" w:rsidRPr="006A6F79">
        <w:rPr>
          <w:rFonts w:ascii="Times New Roman" w:hAnsi="Times New Roman" w:cs="Times New Roman"/>
          <w:sz w:val="28"/>
          <w:szCs w:val="28"/>
        </w:rPr>
        <w:t xml:space="preserve"> 2017/1979</w:t>
      </w:r>
      <w:r w:rsidR="004648C3" w:rsidRPr="006A6F79">
        <w:rPr>
          <w:rFonts w:ascii="Times New Roman" w:hAnsi="Times New Roman" w:cs="Times New Roman"/>
          <w:color w:val="000000"/>
          <w:sz w:val="28"/>
          <w:szCs w:val="28"/>
        </w:rPr>
        <w:t>, The site is well designed, providing open space and a play area for the children, and appropriate domestic facilities. It is served by existing mains water and electricity supplies. The</w:t>
      </w:r>
      <w:r w:rsidR="00280ABE">
        <w:rPr>
          <w:rFonts w:ascii="Times New Roman" w:hAnsi="Times New Roman" w:cs="Times New Roman"/>
          <w:color w:val="000000"/>
          <w:sz w:val="28"/>
          <w:szCs w:val="28"/>
        </w:rPr>
        <w:t xml:space="preserve"> WPL </w:t>
      </w:r>
      <w:r w:rsidR="004648C3" w:rsidRPr="006A6F79">
        <w:rPr>
          <w:rFonts w:ascii="Times New Roman" w:hAnsi="Times New Roman" w:cs="Times New Roman"/>
          <w:color w:val="000000"/>
          <w:sz w:val="28"/>
          <w:szCs w:val="28"/>
        </w:rPr>
        <w:t>Diamond Package Treatment plant has been installed and inspected. (DM 3.3 (b); (e))</w:t>
      </w:r>
    </w:p>
    <w:p w14:paraId="78378169" w14:textId="43F7DA6E" w:rsidR="004648C3" w:rsidRPr="006A6F79" w:rsidRDefault="00C6797E" w:rsidP="009E6C22">
      <w:pPr>
        <w:jc w:val="both"/>
        <w:rPr>
          <w:rFonts w:ascii="Times New Roman" w:hAnsi="Times New Roman" w:cs="Times New Roman"/>
          <w:color w:val="000000"/>
          <w:sz w:val="28"/>
          <w:szCs w:val="28"/>
        </w:rPr>
      </w:pPr>
      <w:r w:rsidRPr="009E6C22">
        <w:rPr>
          <w:rFonts w:ascii="Times New Roman" w:hAnsi="Times New Roman" w:cs="Times New Roman"/>
          <w:b/>
          <w:color w:val="000000"/>
          <w:sz w:val="28"/>
          <w:szCs w:val="28"/>
        </w:rPr>
        <w:t>6.11.</w:t>
      </w:r>
      <w:r w:rsidR="007B4501" w:rsidRPr="006A6F79">
        <w:rPr>
          <w:rFonts w:ascii="Times New Roman" w:hAnsi="Times New Roman" w:cs="Times New Roman"/>
          <w:color w:val="000000"/>
          <w:sz w:val="28"/>
          <w:szCs w:val="28"/>
        </w:rPr>
        <w:t xml:space="preserve"> </w:t>
      </w:r>
      <w:r w:rsidR="004648C3" w:rsidRPr="006A6F79">
        <w:rPr>
          <w:rFonts w:ascii="Times New Roman" w:hAnsi="Times New Roman" w:cs="Times New Roman"/>
          <w:color w:val="000000"/>
          <w:sz w:val="28"/>
          <w:szCs w:val="28"/>
        </w:rPr>
        <w:t xml:space="preserve">The site is not in an area of Flood Zone 3 or 2, and although the paddock adjoins a County Wildlife Site along the south eastern edge, the proposed development site itself meets the boundary to the </w:t>
      </w:r>
      <w:r w:rsidR="00DA489F" w:rsidRPr="006A6F79">
        <w:rPr>
          <w:rFonts w:ascii="Times New Roman" w:hAnsi="Times New Roman" w:cs="Times New Roman"/>
          <w:color w:val="000000"/>
          <w:sz w:val="28"/>
          <w:szCs w:val="28"/>
        </w:rPr>
        <w:t>Village</w:t>
      </w:r>
      <w:r w:rsidR="004648C3" w:rsidRPr="006A6F79">
        <w:rPr>
          <w:rFonts w:ascii="Times New Roman" w:hAnsi="Times New Roman" w:cs="Times New Roman"/>
          <w:color w:val="000000"/>
          <w:sz w:val="28"/>
          <w:szCs w:val="28"/>
        </w:rPr>
        <w:t xml:space="preserve"> Hall. For certainty, a Phase 1 Habitat Survey has been commissioned to confirm that the development will not cause ‘unacceptable harm’.  The site is enclosed on all sides and safe for the applicant and her children, and accords with, rather than adversely impacting as against, the Local Plan. (DM 3.3 (</w:t>
      </w:r>
      <w:proofErr w:type="spellStart"/>
      <w:r w:rsidR="004648C3" w:rsidRPr="006A6F79">
        <w:rPr>
          <w:rFonts w:ascii="Times New Roman" w:hAnsi="Times New Roman" w:cs="Times New Roman"/>
          <w:color w:val="000000"/>
          <w:sz w:val="28"/>
          <w:szCs w:val="28"/>
        </w:rPr>
        <w:t>i</w:t>
      </w:r>
      <w:proofErr w:type="spellEnd"/>
      <w:r w:rsidR="004648C3" w:rsidRPr="006A6F79">
        <w:rPr>
          <w:rFonts w:ascii="Times New Roman" w:hAnsi="Times New Roman" w:cs="Times New Roman"/>
          <w:color w:val="000000"/>
          <w:sz w:val="28"/>
          <w:szCs w:val="28"/>
        </w:rPr>
        <w:t xml:space="preserve">); DM 3.3 (j). </w:t>
      </w:r>
    </w:p>
    <w:p w14:paraId="41D39EC7" w14:textId="09C29CC2" w:rsidR="00D47A20" w:rsidRPr="006A6F79" w:rsidRDefault="00B75E67" w:rsidP="009E6C22">
      <w:pPr>
        <w:jc w:val="both"/>
        <w:rPr>
          <w:rFonts w:ascii="Times New Roman" w:hAnsi="Times New Roman" w:cs="Times New Roman"/>
          <w:b/>
          <w:sz w:val="28"/>
          <w:szCs w:val="28"/>
          <w:u w:val="single"/>
        </w:rPr>
      </w:pPr>
      <w:r>
        <w:rPr>
          <w:rFonts w:ascii="Times New Roman" w:hAnsi="Times New Roman" w:cs="Times New Roman"/>
          <w:b/>
          <w:sz w:val="28"/>
          <w:szCs w:val="28"/>
          <w:u w:val="single"/>
        </w:rPr>
        <w:t>7.</w:t>
      </w:r>
      <w:r w:rsidR="00A57C87">
        <w:rPr>
          <w:rFonts w:ascii="Times New Roman" w:hAnsi="Times New Roman" w:cs="Times New Roman"/>
          <w:b/>
          <w:sz w:val="28"/>
          <w:szCs w:val="28"/>
          <w:u w:val="single"/>
        </w:rPr>
        <w:t>0</w:t>
      </w:r>
      <w:r>
        <w:rPr>
          <w:rFonts w:ascii="Times New Roman" w:hAnsi="Times New Roman" w:cs="Times New Roman"/>
          <w:b/>
          <w:sz w:val="28"/>
          <w:szCs w:val="28"/>
          <w:u w:val="single"/>
        </w:rPr>
        <w:t xml:space="preserve"> </w:t>
      </w:r>
      <w:r w:rsidR="00C6797E" w:rsidRPr="006A6F79">
        <w:rPr>
          <w:rFonts w:ascii="Times New Roman" w:hAnsi="Times New Roman" w:cs="Times New Roman"/>
          <w:b/>
          <w:sz w:val="28"/>
          <w:szCs w:val="28"/>
          <w:u w:val="single"/>
        </w:rPr>
        <w:t>Other Material Considerations</w:t>
      </w:r>
    </w:p>
    <w:p w14:paraId="1D4888B8" w14:textId="480567AD" w:rsidR="00673EE6" w:rsidRPr="006A6F79" w:rsidRDefault="00B75E67" w:rsidP="009E6C22">
      <w:pPr>
        <w:autoSpaceDE w:val="0"/>
        <w:autoSpaceDN w:val="0"/>
        <w:adjustRightInd w:val="0"/>
        <w:spacing w:after="0" w:line="240" w:lineRule="auto"/>
        <w:jc w:val="both"/>
        <w:rPr>
          <w:rFonts w:ascii="Times New Roman" w:hAnsi="Times New Roman" w:cs="Times New Roman"/>
          <w:sz w:val="28"/>
          <w:szCs w:val="28"/>
        </w:rPr>
      </w:pPr>
      <w:r w:rsidRPr="009E6C22">
        <w:rPr>
          <w:rFonts w:ascii="Times New Roman" w:hAnsi="Times New Roman" w:cs="Times New Roman"/>
          <w:b/>
          <w:sz w:val="28"/>
          <w:szCs w:val="28"/>
        </w:rPr>
        <w:t>7.1</w:t>
      </w:r>
      <w:r w:rsidR="00C6797E" w:rsidRPr="009E6C22">
        <w:rPr>
          <w:rFonts w:ascii="Times New Roman" w:hAnsi="Times New Roman" w:cs="Times New Roman"/>
          <w:b/>
          <w:sz w:val="28"/>
          <w:szCs w:val="28"/>
        </w:rPr>
        <w:t>.</w:t>
      </w:r>
      <w:r w:rsidR="00F9776E" w:rsidRPr="006A6F79">
        <w:rPr>
          <w:rFonts w:ascii="Times New Roman" w:hAnsi="Times New Roman" w:cs="Times New Roman"/>
          <w:sz w:val="28"/>
          <w:szCs w:val="28"/>
        </w:rPr>
        <w:t xml:space="preserve"> </w:t>
      </w:r>
      <w:r w:rsidR="00673EE6" w:rsidRPr="006A6F79">
        <w:rPr>
          <w:rFonts w:ascii="Times New Roman" w:hAnsi="Times New Roman" w:cs="Times New Roman"/>
          <w:sz w:val="28"/>
          <w:szCs w:val="28"/>
        </w:rPr>
        <w:t>Beyond the criteria set out in Policy DM 3.3, which this application has been shown to meet, and the presumption in favour of sustainable development</w:t>
      </w:r>
      <w:r w:rsidR="00F9776E" w:rsidRPr="006A6F79">
        <w:rPr>
          <w:rFonts w:ascii="Times New Roman" w:hAnsi="Times New Roman" w:cs="Times New Roman"/>
          <w:sz w:val="28"/>
          <w:szCs w:val="28"/>
        </w:rPr>
        <w:t xml:space="preserve"> (NPPF Paragraph 11</w:t>
      </w:r>
      <w:r w:rsidR="00280ABE">
        <w:rPr>
          <w:rFonts w:ascii="Times New Roman" w:hAnsi="Times New Roman" w:cs="Times New Roman"/>
          <w:sz w:val="28"/>
          <w:szCs w:val="28"/>
        </w:rPr>
        <w:t>; PPTS Policy H(23)</w:t>
      </w:r>
      <w:r w:rsidR="00F9776E" w:rsidRPr="006A6F79">
        <w:rPr>
          <w:rFonts w:ascii="Times New Roman" w:hAnsi="Times New Roman" w:cs="Times New Roman"/>
          <w:sz w:val="28"/>
          <w:szCs w:val="28"/>
        </w:rPr>
        <w:t>)</w:t>
      </w:r>
      <w:r w:rsidR="00673EE6" w:rsidRPr="006A6F79">
        <w:rPr>
          <w:rFonts w:ascii="Times New Roman" w:hAnsi="Times New Roman" w:cs="Times New Roman"/>
          <w:sz w:val="28"/>
          <w:szCs w:val="28"/>
        </w:rPr>
        <w:t>; the following issues</w:t>
      </w:r>
      <w:r w:rsidR="00DA489F" w:rsidRPr="006A6F79">
        <w:rPr>
          <w:rFonts w:ascii="Times New Roman" w:hAnsi="Times New Roman" w:cs="Times New Roman"/>
          <w:sz w:val="28"/>
          <w:szCs w:val="28"/>
        </w:rPr>
        <w:t xml:space="preserve">, set out in PPTS Policy H (24); </w:t>
      </w:r>
      <w:r w:rsidR="00673EE6" w:rsidRPr="006A6F79">
        <w:rPr>
          <w:rFonts w:ascii="Times New Roman" w:hAnsi="Times New Roman" w:cs="Times New Roman"/>
          <w:sz w:val="28"/>
          <w:szCs w:val="28"/>
        </w:rPr>
        <w:t>are relevant to the determination of this application</w:t>
      </w:r>
      <w:r w:rsidR="009D3462" w:rsidRPr="006A6F79">
        <w:rPr>
          <w:rFonts w:ascii="Times New Roman" w:hAnsi="Times New Roman" w:cs="Times New Roman"/>
          <w:sz w:val="28"/>
          <w:szCs w:val="28"/>
        </w:rPr>
        <w:t>:</w:t>
      </w:r>
      <w:r w:rsidR="00673EE6" w:rsidRPr="006A6F79">
        <w:rPr>
          <w:rFonts w:ascii="Times New Roman" w:hAnsi="Times New Roman" w:cs="Times New Roman"/>
          <w:sz w:val="28"/>
          <w:szCs w:val="28"/>
        </w:rPr>
        <w:t xml:space="preserve"> </w:t>
      </w:r>
    </w:p>
    <w:p w14:paraId="79E8BE60" w14:textId="77777777" w:rsidR="00673EE6" w:rsidRPr="006A6F79" w:rsidRDefault="00673EE6" w:rsidP="009E6C22">
      <w:pPr>
        <w:autoSpaceDE w:val="0"/>
        <w:autoSpaceDN w:val="0"/>
        <w:adjustRightInd w:val="0"/>
        <w:spacing w:after="0" w:line="240" w:lineRule="auto"/>
        <w:jc w:val="both"/>
        <w:rPr>
          <w:rFonts w:ascii="Times New Roman" w:hAnsi="Times New Roman" w:cs="Times New Roman"/>
          <w:sz w:val="28"/>
          <w:szCs w:val="28"/>
        </w:rPr>
      </w:pPr>
    </w:p>
    <w:p w14:paraId="38657D10" w14:textId="626D5306" w:rsidR="00910553" w:rsidRPr="006A6F79" w:rsidRDefault="00B75E67" w:rsidP="009E6C22">
      <w:pPr>
        <w:autoSpaceDE w:val="0"/>
        <w:autoSpaceDN w:val="0"/>
        <w:adjustRightInd w:val="0"/>
        <w:spacing w:after="0" w:line="240" w:lineRule="auto"/>
        <w:jc w:val="both"/>
        <w:rPr>
          <w:rFonts w:ascii="Times New Roman" w:hAnsi="Times New Roman" w:cs="Times New Roman"/>
          <w:sz w:val="28"/>
          <w:szCs w:val="28"/>
        </w:rPr>
      </w:pPr>
      <w:r w:rsidRPr="009E6C22">
        <w:rPr>
          <w:rFonts w:ascii="Times New Roman" w:hAnsi="Times New Roman" w:cs="Times New Roman"/>
          <w:b/>
          <w:sz w:val="28"/>
          <w:szCs w:val="28"/>
        </w:rPr>
        <w:t>7.2</w:t>
      </w:r>
      <w:r w:rsidR="00C6797E" w:rsidRPr="009E6C22">
        <w:rPr>
          <w:rFonts w:ascii="Times New Roman" w:hAnsi="Times New Roman" w:cs="Times New Roman"/>
          <w:b/>
          <w:sz w:val="28"/>
          <w:szCs w:val="28"/>
        </w:rPr>
        <w:t>.</w:t>
      </w:r>
      <w:r w:rsidR="00F9776E" w:rsidRPr="006A6F79">
        <w:rPr>
          <w:rFonts w:ascii="Times New Roman" w:hAnsi="Times New Roman" w:cs="Times New Roman"/>
          <w:sz w:val="28"/>
          <w:szCs w:val="28"/>
        </w:rPr>
        <w:t xml:space="preserve"> T</w:t>
      </w:r>
      <w:r w:rsidR="00910553" w:rsidRPr="006A6F79">
        <w:rPr>
          <w:rFonts w:ascii="Times New Roman" w:hAnsi="Times New Roman" w:cs="Times New Roman"/>
          <w:sz w:val="28"/>
          <w:szCs w:val="28"/>
        </w:rPr>
        <w:t>he existing level of local provision and need for sites</w:t>
      </w:r>
      <w:r w:rsidR="00F9776E" w:rsidRPr="006A6F79">
        <w:rPr>
          <w:rFonts w:ascii="Times New Roman" w:hAnsi="Times New Roman" w:cs="Times New Roman"/>
          <w:sz w:val="28"/>
          <w:szCs w:val="28"/>
        </w:rPr>
        <w:t>:</w:t>
      </w:r>
      <w:r w:rsidR="00C6797E" w:rsidRPr="006A6F79">
        <w:rPr>
          <w:rFonts w:ascii="Times New Roman" w:hAnsi="Times New Roman" w:cs="Times New Roman"/>
          <w:sz w:val="28"/>
          <w:szCs w:val="28"/>
        </w:rPr>
        <w:t xml:space="preserve"> (PPTS; Policy H paragraph 24(a))</w:t>
      </w:r>
    </w:p>
    <w:p w14:paraId="44A49BB3" w14:textId="79F6035B" w:rsidR="00673EE6" w:rsidRPr="006A6F79" w:rsidRDefault="00673EE6" w:rsidP="009E6C22">
      <w:pPr>
        <w:autoSpaceDE w:val="0"/>
        <w:autoSpaceDN w:val="0"/>
        <w:adjustRightInd w:val="0"/>
        <w:spacing w:after="0" w:line="240" w:lineRule="auto"/>
        <w:jc w:val="both"/>
        <w:rPr>
          <w:rFonts w:ascii="Times New Roman" w:hAnsi="Times New Roman" w:cs="Times New Roman"/>
          <w:sz w:val="28"/>
          <w:szCs w:val="28"/>
        </w:rPr>
      </w:pPr>
    </w:p>
    <w:p w14:paraId="35FED027" w14:textId="77777777" w:rsidR="00BA4698" w:rsidRPr="006A6F79" w:rsidRDefault="00BA4698" w:rsidP="009E6C22">
      <w:pPr>
        <w:shd w:val="clear" w:color="auto" w:fill="FFFFFF"/>
        <w:jc w:val="both"/>
        <w:rPr>
          <w:rFonts w:ascii="Times New Roman" w:hAnsi="Times New Roman" w:cs="Times New Roman"/>
          <w:color w:val="000000"/>
          <w:sz w:val="28"/>
          <w:szCs w:val="28"/>
        </w:rPr>
      </w:pPr>
      <w:r w:rsidRPr="006A6F79">
        <w:rPr>
          <w:rFonts w:ascii="Times New Roman" w:hAnsi="Times New Roman" w:cs="Times New Roman"/>
          <w:color w:val="000000"/>
          <w:sz w:val="28"/>
          <w:szCs w:val="28"/>
        </w:rPr>
        <w:t>Policies 5 and 3 JCS identify that ‘Further sites are required to meet the needs of Gypsies and Travellers’ (Paragraph 3.9). ‘The Gypsy and Traveller population is diverse, and in order to recognise the differing needs and wishes of different groups, it is proposed that the need for pitches should be met in a number of locations. (Paragraph 5.35 JCS) ‘A range of tenure arrangements will be sought, including, for example, private ownership by Gypsies and Travellers’ (paragraph 5.36)</w:t>
      </w:r>
    </w:p>
    <w:p w14:paraId="7DF9EB04" w14:textId="0DDAD2F7" w:rsidR="00673EE6" w:rsidRPr="006A6F79" w:rsidRDefault="00673EE6" w:rsidP="009E6C22">
      <w:pPr>
        <w:shd w:val="clear" w:color="auto" w:fill="FFFFFF"/>
        <w:jc w:val="both"/>
        <w:rPr>
          <w:rFonts w:ascii="Times New Roman" w:hAnsi="Times New Roman" w:cs="Times New Roman"/>
          <w:sz w:val="28"/>
          <w:szCs w:val="28"/>
        </w:rPr>
      </w:pPr>
      <w:r w:rsidRPr="006A6F79">
        <w:rPr>
          <w:rFonts w:ascii="Times New Roman" w:eastAsia="Times New Roman" w:hAnsi="Times New Roman" w:cs="Times New Roman"/>
          <w:sz w:val="28"/>
          <w:szCs w:val="28"/>
          <w:lang w:eastAsia="en-GB"/>
        </w:rPr>
        <w:t xml:space="preserve">As above, there is an identified need for </w:t>
      </w:r>
      <w:r w:rsidR="00BA4698" w:rsidRPr="006A6F79">
        <w:rPr>
          <w:rFonts w:ascii="Times New Roman" w:eastAsia="Times New Roman" w:hAnsi="Times New Roman" w:cs="Times New Roman"/>
          <w:sz w:val="28"/>
          <w:szCs w:val="28"/>
          <w:lang w:eastAsia="en-GB"/>
        </w:rPr>
        <w:t>15 residential pitches in Greater Norwich between 2017-2022, and no allocations have been made in the local plan to meet this need.</w:t>
      </w:r>
    </w:p>
    <w:p w14:paraId="27B4C65D" w14:textId="264EB3AD" w:rsidR="00910553" w:rsidRPr="006A6F79" w:rsidRDefault="00B75E67" w:rsidP="009E6C22">
      <w:pPr>
        <w:autoSpaceDE w:val="0"/>
        <w:autoSpaceDN w:val="0"/>
        <w:adjustRightInd w:val="0"/>
        <w:spacing w:after="0" w:line="240" w:lineRule="auto"/>
        <w:jc w:val="both"/>
        <w:rPr>
          <w:rFonts w:ascii="Times New Roman" w:hAnsi="Times New Roman" w:cs="Times New Roman"/>
          <w:sz w:val="28"/>
          <w:szCs w:val="28"/>
        </w:rPr>
      </w:pPr>
      <w:r w:rsidRPr="009E6C22">
        <w:rPr>
          <w:rFonts w:ascii="Times New Roman" w:hAnsi="Times New Roman" w:cs="Times New Roman"/>
          <w:b/>
          <w:sz w:val="28"/>
          <w:szCs w:val="28"/>
        </w:rPr>
        <w:lastRenderedPageBreak/>
        <w:t>7.3</w:t>
      </w:r>
      <w:r w:rsidR="00F9776E" w:rsidRPr="009E6C22">
        <w:rPr>
          <w:rFonts w:ascii="Times New Roman" w:hAnsi="Times New Roman" w:cs="Times New Roman"/>
          <w:b/>
          <w:sz w:val="28"/>
          <w:szCs w:val="28"/>
        </w:rPr>
        <w:t>.</w:t>
      </w:r>
      <w:r w:rsidR="00F9776E" w:rsidRPr="006A6F79">
        <w:rPr>
          <w:rFonts w:ascii="Times New Roman" w:hAnsi="Times New Roman" w:cs="Times New Roman"/>
          <w:sz w:val="28"/>
          <w:szCs w:val="28"/>
        </w:rPr>
        <w:t>T</w:t>
      </w:r>
      <w:r w:rsidR="00910553" w:rsidRPr="006A6F79">
        <w:rPr>
          <w:rFonts w:ascii="Times New Roman" w:hAnsi="Times New Roman" w:cs="Times New Roman"/>
          <w:sz w:val="28"/>
          <w:szCs w:val="28"/>
        </w:rPr>
        <w:t>he availability (or lack) of alternative accommodation</w:t>
      </w:r>
      <w:r w:rsidR="00F9776E" w:rsidRPr="006A6F79">
        <w:rPr>
          <w:rFonts w:ascii="Times New Roman" w:hAnsi="Times New Roman" w:cs="Times New Roman"/>
          <w:sz w:val="28"/>
          <w:szCs w:val="28"/>
        </w:rPr>
        <w:t xml:space="preserve"> </w:t>
      </w:r>
      <w:r w:rsidR="00910553" w:rsidRPr="006A6F79">
        <w:rPr>
          <w:rFonts w:ascii="Times New Roman" w:hAnsi="Times New Roman" w:cs="Times New Roman"/>
          <w:sz w:val="28"/>
          <w:szCs w:val="28"/>
        </w:rPr>
        <w:t>for the applicants</w:t>
      </w:r>
      <w:r w:rsidR="00F9776E" w:rsidRPr="006A6F79">
        <w:rPr>
          <w:rFonts w:ascii="Times New Roman" w:hAnsi="Times New Roman" w:cs="Times New Roman"/>
          <w:sz w:val="28"/>
          <w:szCs w:val="28"/>
        </w:rPr>
        <w:t>:</w:t>
      </w:r>
      <w:r w:rsidR="00C6797E" w:rsidRPr="006A6F79">
        <w:rPr>
          <w:rFonts w:ascii="Times New Roman" w:hAnsi="Times New Roman" w:cs="Times New Roman"/>
          <w:sz w:val="28"/>
          <w:szCs w:val="28"/>
        </w:rPr>
        <w:t xml:space="preserve"> (PPTS; Policy H paragraph 24(b))</w:t>
      </w:r>
    </w:p>
    <w:p w14:paraId="00B2C562" w14:textId="77777777" w:rsidR="00BA4698" w:rsidRPr="006A6F79" w:rsidRDefault="00BA4698" w:rsidP="009E6C22">
      <w:pPr>
        <w:autoSpaceDE w:val="0"/>
        <w:autoSpaceDN w:val="0"/>
        <w:adjustRightInd w:val="0"/>
        <w:spacing w:after="0" w:line="240" w:lineRule="auto"/>
        <w:jc w:val="both"/>
        <w:rPr>
          <w:rFonts w:ascii="Times New Roman" w:eastAsia="Times New Roman" w:hAnsi="Times New Roman" w:cs="Times New Roman"/>
          <w:color w:val="500050"/>
          <w:sz w:val="28"/>
          <w:szCs w:val="28"/>
          <w:lang w:eastAsia="en-GB"/>
        </w:rPr>
      </w:pPr>
    </w:p>
    <w:p w14:paraId="34F40F94" w14:textId="3C03CC48" w:rsidR="00AE2D8E" w:rsidRPr="006A6F79" w:rsidRDefault="00BA4698" w:rsidP="009E6C22">
      <w:pPr>
        <w:autoSpaceDE w:val="0"/>
        <w:autoSpaceDN w:val="0"/>
        <w:adjustRightInd w:val="0"/>
        <w:spacing w:after="0" w:line="240" w:lineRule="auto"/>
        <w:jc w:val="both"/>
        <w:rPr>
          <w:rFonts w:ascii="Times New Roman" w:eastAsia="Times New Roman" w:hAnsi="Times New Roman" w:cs="Times New Roman"/>
          <w:sz w:val="28"/>
          <w:szCs w:val="28"/>
          <w:lang w:eastAsia="en-GB"/>
        </w:rPr>
      </w:pPr>
      <w:r w:rsidRPr="006A6F79">
        <w:rPr>
          <w:rFonts w:ascii="Times New Roman" w:eastAsia="Times New Roman" w:hAnsi="Times New Roman" w:cs="Times New Roman"/>
          <w:sz w:val="28"/>
          <w:szCs w:val="28"/>
          <w:lang w:eastAsia="en-GB"/>
        </w:rPr>
        <w:t xml:space="preserve">All pitches on the two </w:t>
      </w:r>
      <w:r w:rsidR="009541DB">
        <w:rPr>
          <w:rFonts w:ascii="Times New Roman" w:eastAsia="Times New Roman" w:hAnsi="Times New Roman" w:cs="Times New Roman"/>
          <w:sz w:val="28"/>
          <w:szCs w:val="28"/>
          <w:lang w:eastAsia="en-GB"/>
        </w:rPr>
        <w:t xml:space="preserve">County </w:t>
      </w:r>
      <w:r w:rsidRPr="006A6F79">
        <w:rPr>
          <w:rFonts w:ascii="Times New Roman" w:eastAsia="Times New Roman" w:hAnsi="Times New Roman" w:cs="Times New Roman"/>
          <w:sz w:val="28"/>
          <w:szCs w:val="28"/>
          <w:lang w:eastAsia="en-GB"/>
        </w:rPr>
        <w:t>Council owned sites in the district are believed to be occupied</w:t>
      </w:r>
      <w:r w:rsidR="009A2543" w:rsidRPr="006A6F79">
        <w:rPr>
          <w:rFonts w:ascii="Times New Roman" w:eastAsia="Times New Roman" w:hAnsi="Times New Roman" w:cs="Times New Roman"/>
          <w:sz w:val="28"/>
          <w:szCs w:val="28"/>
          <w:lang w:eastAsia="en-GB"/>
        </w:rPr>
        <w:t xml:space="preserve">. The </w:t>
      </w:r>
      <w:r w:rsidR="009D3462" w:rsidRPr="006A6F79">
        <w:rPr>
          <w:rFonts w:ascii="Times New Roman" w:eastAsia="Times New Roman" w:hAnsi="Times New Roman" w:cs="Times New Roman"/>
          <w:sz w:val="28"/>
          <w:szCs w:val="28"/>
          <w:lang w:eastAsia="en-GB"/>
        </w:rPr>
        <w:t xml:space="preserve">temporary stopping place at </w:t>
      </w:r>
      <w:proofErr w:type="spellStart"/>
      <w:r w:rsidR="009D3462" w:rsidRPr="006A6F79">
        <w:rPr>
          <w:rFonts w:ascii="Times New Roman" w:eastAsia="Times New Roman" w:hAnsi="Times New Roman" w:cs="Times New Roman"/>
          <w:sz w:val="28"/>
          <w:szCs w:val="28"/>
          <w:lang w:eastAsia="en-GB"/>
        </w:rPr>
        <w:t>Bawburgh</w:t>
      </w:r>
      <w:proofErr w:type="spellEnd"/>
      <w:r w:rsidR="009A2543" w:rsidRPr="006A6F79">
        <w:rPr>
          <w:rFonts w:ascii="Times New Roman" w:eastAsia="Times New Roman" w:hAnsi="Times New Roman" w:cs="Times New Roman"/>
          <w:sz w:val="28"/>
          <w:szCs w:val="28"/>
          <w:lang w:eastAsia="en-GB"/>
        </w:rPr>
        <w:t xml:space="preserve"> is not appropriate to the needs of the applicant and her family. </w:t>
      </w:r>
      <w:r w:rsidR="00B8124F" w:rsidRPr="006A6F79">
        <w:rPr>
          <w:rFonts w:ascii="Times New Roman" w:eastAsia="Times New Roman" w:hAnsi="Times New Roman" w:cs="Times New Roman"/>
          <w:sz w:val="28"/>
          <w:szCs w:val="28"/>
          <w:lang w:eastAsia="en-GB"/>
        </w:rPr>
        <w:t>As above, the Applicant has</w:t>
      </w:r>
      <w:r w:rsidR="00B6240C" w:rsidRPr="006A6F79">
        <w:rPr>
          <w:rFonts w:ascii="Times New Roman" w:eastAsia="Times New Roman" w:hAnsi="Times New Roman" w:cs="Times New Roman"/>
          <w:sz w:val="28"/>
          <w:szCs w:val="28"/>
          <w:lang w:eastAsia="en-GB"/>
        </w:rPr>
        <w:t xml:space="preserve"> historically</w:t>
      </w:r>
      <w:r w:rsidR="00B8124F" w:rsidRPr="006A6F79">
        <w:rPr>
          <w:rFonts w:ascii="Times New Roman" w:eastAsia="Times New Roman" w:hAnsi="Times New Roman" w:cs="Times New Roman"/>
          <w:sz w:val="28"/>
          <w:szCs w:val="28"/>
          <w:lang w:eastAsia="en-GB"/>
        </w:rPr>
        <w:t xml:space="preserve"> proactively engaged with local services to address her accommodation needs, but has been unable to </w:t>
      </w:r>
      <w:r w:rsidR="00C6797E" w:rsidRPr="006A6F79">
        <w:rPr>
          <w:rFonts w:ascii="Times New Roman" w:eastAsia="Times New Roman" w:hAnsi="Times New Roman" w:cs="Times New Roman"/>
          <w:sz w:val="28"/>
          <w:szCs w:val="28"/>
          <w:lang w:eastAsia="en-GB"/>
        </w:rPr>
        <w:t xml:space="preserve">secure an appropriate pitch, or to </w:t>
      </w:r>
      <w:r w:rsidR="00B8124F" w:rsidRPr="006A6F79">
        <w:rPr>
          <w:rFonts w:ascii="Times New Roman" w:eastAsia="Times New Roman" w:hAnsi="Times New Roman" w:cs="Times New Roman"/>
          <w:sz w:val="28"/>
          <w:szCs w:val="28"/>
          <w:lang w:eastAsia="en-GB"/>
        </w:rPr>
        <w:t>cope with bricks and mortar accommodation.</w:t>
      </w:r>
      <w:r w:rsidR="009D3462" w:rsidRPr="006A6F79">
        <w:rPr>
          <w:rFonts w:ascii="Times New Roman" w:eastAsia="Times New Roman" w:hAnsi="Times New Roman" w:cs="Times New Roman"/>
          <w:sz w:val="28"/>
          <w:szCs w:val="28"/>
          <w:lang w:eastAsia="en-GB"/>
        </w:rPr>
        <w:t xml:space="preserve"> </w:t>
      </w:r>
      <w:r w:rsidR="00B8124F" w:rsidRPr="006A6F79">
        <w:rPr>
          <w:rFonts w:ascii="Times New Roman" w:eastAsia="Times New Roman" w:hAnsi="Times New Roman" w:cs="Times New Roman"/>
          <w:sz w:val="28"/>
          <w:szCs w:val="28"/>
          <w:lang w:eastAsia="en-GB"/>
        </w:rPr>
        <w:t xml:space="preserve">The </w:t>
      </w:r>
      <w:r w:rsidR="00B6240C" w:rsidRPr="006A6F79">
        <w:rPr>
          <w:rFonts w:ascii="Times New Roman" w:eastAsia="Times New Roman" w:hAnsi="Times New Roman" w:cs="Times New Roman"/>
          <w:sz w:val="28"/>
          <w:szCs w:val="28"/>
          <w:lang w:eastAsia="en-GB"/>
        </w:rPr>
        <w:t>alternatives</w:t>
      </w:r>
      <w:r w:rsidR="00C6797E" w:rsidRPr="006A6F79">
        <w:rPr>
          <w:rFonts w:ascii="Times New Roman" w:eastAsia="Times New Roman" w:hAnsi="Times New Roman" w:cs="Times New Roman"/>
          <w:sz w:val="28"/>
          <w:szCs w:val="28"/>
          <w:lang w:eastAsia="en-GB"/>
        </w:rPr>
        <w:t xml:space="preserve"> to this proposal</w:t>
      </w:r>
      <w:r w:rsidR="00B6240C" w:rsidRPr="006A6F79">
        <w:rPr>
          <w:rFonts w:ascii="Times New Roman" w:eastAsia="Times New Roman" w:hAnsi="Times New Roman" w:cs="Times New Roman"/>
          <w:sz w:val="28"/>
          <w:szCs w:val="28"/>
          <w:lang w:eastAsia="en-GB"/>
        </w:rPr>
        <w:t xml:space="preserve">, which have been exhaustively explored, have </w:t>
      </w:r>
      <w:r w:rsidR="009D3462" w:rsidRPr="006A6F79">
        <w:rPr>
          <w:rFonts w:ascii="Times New Roman" w:eastAsia="Times New Roman" w:hAnsi="Times New Roman" w:cs="Times New Roman"/>
          <w:sz w:val="28"/>
          <w:szCs w:val="28"/>
          <w:lang w:eastAsia="en-GB"/>
        </w:rPr>
        <w:t>not allowed</w:t>
      </w:r>
      <w:r w:rsidR="00B6240C" w:rsidRPr="006A6F79">
        <w:rPr>
          <w:rFonts w:ascii="Times New Roman" w:eastAsia="Times New Roman" w:hAnsi="Times New Roman" w:cs="Times New Roman"/>
          <w:sz w:val="28"/>
          <w:szCs w:val="28"/>
          <w:lang w:eastAsia="en-GB"/>
        </w:rPr>
        <w:t xml:space="preserve"> Ms Todd </w:t>
      </w:r>
      <w:r w:rsidR="009D3462" w:rsidRPr="006A6F79">
        <w:rPr>
          <w:rFonts w:ascii="Times New Roman" w:eastAsia="Times New Roman" w:hAnsi="Times New Roman" w:cs="Times New Roman"/>
          <w:sz w:val="28"/>
          <w:szCs w:val="28"/>
          <w:lang w:eastAsia="en-GB"/>
        </w:rPr>
        <w:t xml:space="preserve">to provide </w:t>
      </w:r>
      <w:r w:rsidR="00B6240C" w:rsidRPr="006A6F79">
        <w:rPr>
          <w:rFonts w:ascii="Times New Roman" w:eastAsia="Times New Roman" w:hAnsi="Times New Roman" w:cs="Times New Roman"/>
          <w:sz w:val="28"/>
          <w:szCs w:val="28"/>
          <w:lang w:eastAsia="en-GB"/>
        </w:rPr>
        <w:t>a secure and safe home from which her children can access their education</w:t>
      </w:r>
      <w:r w:rsidR="009D3462" w:rsidRPr="006A6F79">
        <w:rPr>
          <w:rFonts w:ascii="Times New Roman" w:eastAsia="Times New Roman" w:hAnsi="Times New Roman" w:cs="Times New Roman"/>
          <w:sz w:val="28"/>
          <w:szCs w:val="28"/>
          <w:lang w:eastAsia="en-GB"/>
        </w:rPr>
        <w:t xml:space="preserve">. The applicant has occupied the site at Moon Acre as it constitutes her last and only available option. </w:t>
      </w:r>
    </w:p>
    <w:p w14:paraId="7065C049" w14:textId="77777777" w:rsidR="00421628" w:rsidRPr="006A6F79" w:rsidRDefault="00421628" w:rsidP="009E6C22">
      <w:pPr>
        <w:autoSpaceDE w:val="0"/>
        <w:autoSpaceDN w:val="0"/>
        <w:adjustRightInd w:val="0"/>
        <w:spacing w:after="0" w:line="240" w:lineRule="auto"/>
        <w:jc w:val="both"/>
        <w:rPr>
          <w:rFonts w:ascii="Times New Roman" w:hAnsi="Times New Roman" w:cs="Times New Roman"/>
          <w:sz w:val="28"/>
          <w:szCs w:val="28"/>
        </w:rPr>
      </w:pPr>
    </w:p>
    <w:p w14:paraId="3DAA9028" w14:textId="49579980" w:rsidR="00C6797E" w:rsidRPr="006A6F79" w:rsidRDefault="00B75E67" w:rsidP="009E6C22">
      <w:pPr>
        <w:autoSpaceDE w:val="0"/>
        <w:autoSpaceDN w:val="0"/>
        <w:adjustRightInd w:val="0"/>
        <w:spacing w:after="0" w:line="240" w:lineRule="auto"/>
        <w:jc w:val="both"/>
        <w:rPr>
          <w:rFonts w:ascii="Times New Roman" w:hAnsi="Times New Roman" w:cs="Times New Roman"/>
          <w:sz w:val="28"/>
          <w:szCs w:val="28"/>
        </w:rPr>
      </w:pPr>
      <w:r w:rsidRPr="009E6C22">
        <w:rPr>
          <w:rFonts w:ascii="Times New Roman" w:hAnsi="Times New Roman" w:cs="Times New Roman"/>
          <w:b/>
          <w:sz w:val="28"/>
          <w:szCs w:val="28"/>
        </w:rPr>
        <w:t>7.4.</w:t>
      </w:r>
      <w:r w:rsidR="00F9776E" w:rsidRPr="006A6F79">
        <w:rPr>
          <w:rFonts w:ascii="Times New Roman" w:hAnsi="Times New Roman" w:cs="Times New Roman"/>
          <w:sz w:val="28"/>
          <w:szCs w:val="28"/>
        </w:rPr>
        <w:t xml:space="preserve"> O</w:t>
      </w:r>
      <w:r w:rsidR="00910553" w:rsidRPr="006A6F79">
        <w:rPr>
          <w:rFonts w:ascii="Times New Roman" w:hAnsi="Times New Roman" w:cs="Times New Roman"/>
          <w:sz w:val="28"/>
          <w:szCs w:val="28"/>
        </w:rPr>
        <w:t>ther personal circumstances of the applicant</w:t>
      </w:r>
      <w:r w:rsidR="00F9776E" w:rsidRPr="006A6F79">
        <w:rPr>
          <w:rFonts w:ascii="Times New Roman" w:hAnsi="Times New Roman" w:cs="Times New Roman"/>
          <w:sz w:val="28"/>
          <w:szCs w:val="28"/>
        </w:rPr>
        <w:t>:</w:t>
      </w:r>
      <w:r w:rsidR="00C6797E" w:rsidRPr="006A6F79">
        <w:rPr>
          <w:rFonts w:ascii="Times New Roman" w:hAnsi="Times New Roman" w:cs="Times New Roman"/>
          <w:sz w:val="28"/>
          <w:szCs w:val="28"/>
        </w:rPr>
        <w:t xml:space="preserve"> (PPTS; Policy H paragraph 24(c))</w:t>
      </w:r>
    </w:p>
    <w:p w14:paraId="4779F65C" w14:textId="2CED0DED" w:rsidR="00C32D03" w:rsidRPr="006A6F79" w:rsidRDefault="00C32D03" w:rsidP="009E6C22">
      <w:pPr>
        <w:autoSpaceDE w:val="0"/>
        <w:autoSpaceDN w:val="0"/>
        <w:adjustRightInd w:val="0"/>
        <w:spacing w:after="0" w:line="240" w:lineRule="auto"/>
        <w:jc w:val="both"/>
        <w:rPr>
          <w:rFonts w:ascii="Times New Roman" w:hAnsi="Times New Roman" w:cs="Times New Roman"/>
          <w:sz w:val="28"/>
          <w:szCs w:val="28"/>
        </w:rPr>
      </w:pPr>
    </w:p>
    <w:p w14:paraId="6927A3D6" w14:textId="20F44EB7" w:rsidR="009D3462" w:rsidRPr="006A6F79" w:rsidRDefault="00C32D03" w:rsidP="009E6C22">
      <w:pPr>
        <w:autoSpaceDE w:val="0"/>
        <w:autoSpaceDN w:val="0"/>
        <w:adjustRightInd w:val="0"/>
        <w:spacing w:after="0" w:line="240" w:lineRule="auto"/>
        <w:jc w:val="both"/>
        <w:rPr>
          <w:rFonts w:ascii="Times New Roman" w:hAnsi="Times New Roman" w:cs="Times New Roman"/>
          <w:sz w:val="28"/>
          <w:szCs w:val="28"/>
        </w:rPr>
      </w:pPr>
      <w:r w:rsidRPr="006A6F79">
        <w:rPr>
          <w:rFonts w:ascii="Times New Roman" w:hAnsi="Times New Roman" w:cs="Times New Roman"/>
          <w:sz w:val="28"/>
          <w:szCs w:val="28"/>
        </w:rPr>
        <w:t xml:space="preserve">The applicants’ family circumstances have been explained above, at paragraph 5. </w:t>
      </w:r>
    </w:p>
    <w:p w14:paraId="577C79DA" w14:textId="77777777" w:rsidR="00C32D03" w:rsidRPr="006A6F79" w:rsidRDefault="00C32D03" w:rsidP="009E6C22">
      <w:pPr>
        <w:autoSpaceDE w:val="0"/>
        <w:autoSpaceDN w:val="0"/>
        <w:adjustRightInd w:val="0"/>
        <w:spacing w:after="0" w:line="240" w:lineRule="auto"/>
        <w:jc w:val="both"/>
        <w:rPr>
          <w:rFonts w:ascii="Times New Roman" w:hAnsi="Times New Roman" w:cs="Times New Roman"/>
          <w:sz w:val="28"/>
          <w:szCs w:val="28"/>
        </w:rPr>
      </w:pPr>
    </w:p>
    <w:p w14:paraId="1992545A" w14:textId="09E6499D" w:rsidR="009D3462" w:rsidRPr="006A6F79" w:rsidRDefault="006A25BF" w:rsidP="009E6C22">
      <w:pPr>
        <w:autoSpaceDE w:val="0"/>
        <w:autoSpaceDN w:val="0"/>
        <w:adjustRightInd w:val="0"/>
        <w:spacing w:after="0" w:line="240" w:lineRule="auto"/>
        <w:jc w:val="both"/>
        <w:rPr>
          <w:rFonts w:ascii="Times New Roman" w:hAnsi="Times New Roman" w:cs="Times New Roman"/>
          <w:sz w:val="28"/>
          <w:szCs w:val="28"/>
        </w:rPr>
      </w:pPr>
      <w:r w:rsidRPr="006A6F79">
        <w:rPr>
          <w:rFonts w:ascii="Times New Roman" w:hAnsi="Times New Roman" w:cs="Times New Roman"/>
          <w:sz w:val="28"/>
          <w:szCs w:val="28"/>
        </w:rPr>
        <w:t>Moon Acre is the only suitable, available home for the applicant</w:t>
      </w:r>
      <w:r w:rsidR="00F9776E" w:rsidRPr="006A6F79">
        <w:rPr>
          <w:rFonts w:ascii="Times New Roman" w:hAnsi="Times New Roman" w:cs="Times New Roman"/>
          <w:sz w:val="28"/>
          <w:szCs w:val="28"/>
        </w:rPr>
        <w:t xml:space="preserve">, her husband </w:t>
      </w:r>
      <w:r w:rsidRPr="006A6F79">
        <w:rPr>
          <w:rFonts w:ascii="Times New Roman" w:hAnsi="Times New Roman" w:cs="Times New Roman"/>
          <w:sz w:val="28"/>
          <w:szCs w:val="28"/>
        </w:rPr>
        <w:t xml:space="preserve">and </w:t>
      </w:r>
      <w:r w:rsidR="00F9776E" w:rsidRPr="006A6F79">
        <w:rPr>
          <w:rFonts w:ascii="Times New Roman" w:hAnsi="Times New Roman" w:cs="Times New Roman"/>
          <w:sz w:val="28"/>
          <w:szCs w:val="28"/>
        </w:rPr>
        <w:t>t</w:t>
      </w:r>
      <w:r w:rsidRPr="006A6F79">
        <w:rPr>
          <w:rFonts w:ascii="Times New Roman" w:hAnsi="Times New Roman" w:cs="Times New Roman"/>
          <w:sz w:val="28"/>
          <w:szCs w:val="28"/>
        </w:rPr>
        <w:t>he</w:t>
      </w:r>
      <w:r w:rsidR="00F9776E" w:rsidRPr="006A6F79">
        <w:rPr>
          <w:rFonts w:ascii="Times New Roman" w:hAnsi="Times New Roman" w:cs="Times New Roman"/>
          <w:sz w:val="28"/>
          <w:szCs w:val="28"/>
        </w:rPr>
        <w:t>i</w:t>
      </w:r>
      <w:r w:rsidRPr="006A6F79">
        <w:rPr>
          <w:rFonts w:ascii="Times New Roman" w:hAnsi="Times New Roman" w:cs="Times New Roman"/>
          <w:sz w:val="28"/>
          <w:szCs w:val="28"/>
        </w:rPr>
        <w:t>r 4 children.</w:t>
      </w:r>
      <w:r w:rsidR="00F9776E" w:rsidRPr="006A6F79">
        <w:rPr>
          <w:rFonts w:ascii="Times New Roman" w:hAnsi="Times New Roman" w:cs="Times New Roman"/>
          <w:sz w:val="28"/>
          <w:szCs w:val="28"/>
        </w:rPr>
        <w:t xml:space="preserve"> Should this application fail, the family will face homelessness, potentially involving repeated roadside evictions, and overcrowding on pitches of family members. </w:t>
      </w:r>
      <w:r w:rsidRPr="006A6F79">
        <w:rPr>
          <w:rFonts w:ascii="Times New Roman" w:hAnsi="Times New Roman" w:cs="Times New Roman"/>
          <w:sz w:val="28"/>
          <w:szCs w:val="28"/>
        </w:rPr>
        <w:t xml:space="preserve">The three eldest children (aged 14, 9 and 5) are enrolled in full time education, </w:t>
      </w:r>
      <w:r w:rsidR="00C32D03" w:rsidRPr="006A6F79">
        <w:rPr>
          <w:rFonts w:ascii="Times New Roman" w:hAnsi="Times New Roman" w:cs="Times New Roman"/>
          <w:sz w:val="28"/>
          <w:szCs w:val="28"/>
        </w:rPr>
        <w:t xml:space="preserve">and have settled and are attending well. (See letter from Mrs </w:t>
      </w:r>
      <w:proofErr w:type="spellStart"/>
      <w:r w:rsidR="00C32D03" w:rsidRPr="006A6F79">
        <w:rPr>
          <w:rFonts w:ascii="Times New Roman" w:hAnsi="Times New Roman" w:cs="Times New Roman"/>
          <w:sz w:val="28"/>
          <w:szCs w:val="28"/>
        </w:rPr>
        <w:t>McGarr</w:t>
      </w:r>
      <w:proofErr w:type="spellEnd"/>
      <w:r w:rsidR="00C32D03" w:rsidRPr="006A6F79">
        <w:rPr>
          <w:rFonts w:ascii="Times New Roman" w:hAnsi="Times New Roman" w:cs="Times New Roman"/>
          <w:sz w:val="28"/>
          <w:szCs w:val="28"/>
        </w:rPr>
        <w:t>). T</w:t>
      </w:r>
      <w:r w:rsidRPr="006A6F79">
        <w:rPr>
          <w:rFonts w:ascii="Times New Roman" w:hAnsi="Times New Roman" w:cs="Times New Roman"/>
          <w:sz w:val="28"/>
          <w:szCs w:val="28"/>
        </w:rPr>
        <w:t xml:space="preserve">he youngest, aged 2, stays at home with her mother. </w:t>
      </w:r>
      <w:r w:rsidR="00F9776E" w:rsidRPr="006A6F79">
        <w:rPr>
          <w:rFonts w:ascii="Times New Roman" w:hAnsi="Times New Roman" w:cs="Times New Roman"/>
          <w:sz w:val="28"/>
          <w:szCs w:val="28"/>
        </w:rPr>
        <w:t>The family are registered with a local GP</w:t>
      </w:r>
      <w:r w:rsidR="00C32D03" w:rsidRPr="006A6F79">
        <w:rPr>
          <w:rFonts w:ascii="Times New Roman" w:hAnsi="Times New Roman" w:cs="Times New Roman"/>
          <w:sz w:val="28"/>
          <w:szCs w:val="28"/>
        </w:rPr>
        <w:t xml:space="preserve">, and benefit from the support of family members living nearby. </w:t>
      </w:r>
    </w:p>
    <w:p w14:paraId="5880ABF4" w14:textId="77777777" w:rsidR="00C32D03" w:rsidRPr="006A6F79" w:rsidRDefault="00C32D03" w:rsidP="009E6C22">
      <w:pPr>
        <w:autoSpaceDE w:val="0"/>
        <w:autoSpaceDN w:val="0"/>
        <w:adjustRightInd w:val="0"/>
        <w:spacing w:after="0" w:line="240" w:lineRule="auto"/>
        <w:jc w:val="both"/>
        <w:rPr>
          <w:rFonts w:ascii="Times New Roman" w:hAnsi="Times New Roman" w:cs="Times New Roman"/>
          <w:sz w:val="28"/>
          <w:szCs w:val="28"/>
        </w:rPr>
      </w:pPr>
    </w:p>
    <w:p w14:paraId="663B9581" w14:textId="127D53A3" w:rsidR="00C32D03" w:rsidRPr="006A6F79" w:rsidRDefault="00B75E67" w:rsidP="009E6C22">
      <w:pPr>
        <w:jc w:val="both"/>
        <w:rPr>
          <w:rFonts w:ascii="Times New Roman" w:hAnsi="Times New Roman" w:cs="Times New Roman"/>
          <w:sz w:val="28"/>
          <w:szCs w:val="28"/>
        </w:rPr>
      </w:pPr>
      <w:r w:rsidRPr="009E6C22">
        <w:rPr>
          <w:rFonts w:ascii="Times New Roman" w:hAnsi="Times New Roman" w:cs="Times New Roman"/>
          <w:b/>
          <w:sz w:val="28"/>
          <w:szCs w:val="28"/>
        </w:rPr>
        <w:t>7.5</w:t>
      </w:r>
      <w:r w:rsidR="009E6C22" w:rsidRPr="009E6C22">
        <w:rPr>
          <w:rFonts w:ascii="Times New Roman" w:hAnsi="Times New Roman" w:cs="Times New Roman"/>
          <w:b/>
          <w:sz w:val="28"/>
          <w:szCs w:val="28"/>
        </w:rPr>
        <w:t>.</w:t>
      </w:r>
      <w:r w:rsidR="00BA6AAA" w:rsidRPr="006A6F79">
        <w:rPr>
          <w:rFonts w:ascii="Times New Roman" w:hAnsi="Times New Roman" w:cs="Times New Roman"/>
          <w:sz w:val="28"/>
          <w:szCs w:val="28"/>
        </w:rPr>
        <w:t xml:space="preserve"> </w:t>
      </w:r>
      <w:r w:rsidR="00971CAB">
        <w:rPr>
          <w:rFonts w:ascii="Times New Roman" w:hAnsi="Times New Roman" w:cs="Times New Roman"/>
          <w:sz w:val="28"/>
          <w:szCs w:val="28"/>
        </w:rPr>
        <w:t xml:space="preserve">Since the </w:t>
      </w:r>
      <w:r w:rsidR="009541DB">
        <w:rPr>
          <w:rFonts w:ascii="Times New Roman" w:hAnsi="Times New Roman" w:cs="Times New Roman"/>
          <w:sz w:val="28"/>
          <w:szCs w:val="28"/>
        </w:rPr>
        <w:t xml:space="preserve">current </w:t>
      </w:r>
      <w:r w:rsidR="00C32D03" w:rsidRPr="006A6F79">
        <w:rPr>
          <w:rFonts w:ascii="Times New Roman" w:hAnsi="Times New Roman" w:cs="Times New Roman"/>
          <w:sz w:val="28"/>
          <w:szCs w:val="28"/>
        </w:rPr>
        <w:t>application engage</w:t>
      </w:r>
      <w:r w:rsidR="006D6783">
        <w:rPr>
          <w:rFonts w:ascii="Times New Roman" w:hAnsi="Times New Roman" w:cs="Times New Roman"/>
          <w:sz w:val="28"/>
          <w:szCs w:val="28"/>
        </w:rPr>
        <w:t>s</w:t>
      </w:r>
      <w:r w:rsidR="00C32D03" w:rsidRPr="006A6F79">
        <w:rPr>
          <w:rFonts w:ascii="Times New Roman" w:hAnsi="Times New Roman" w:cs="Times New Roman"/>
          <w:sz w:val="28"/>
          <w:szCs w:val="28"/>
        </w:rPr>
        <w:t xml:space="preserve"> the </w:t>
      </w:r>
      <w:r w:rsidR="009541DB">
        <w:rPr>
          <w:rFonts w:ascii="Times New Roman" w:hAnsi="Times New Roman" w:cs="Times New Roman"/>
          <w:sz w:val="28"/>
          <w:szCs w:val="28"/>
        </w:rPr>
        <w:t xml:space="preserve">family’s rights under </w:t>
      </w:r>
      <w:r w:rsidR="00C32D03" w:rsidRPr="006A6F79">
        <w:rPr>
          <w:rFonts w:ascii="Times New Roman" w:hAnsi="Times New Roman" w:cs="Times New Roman"/>
          <w:sz w:val="28"/>
          <w:szCs w:val="28"/>
        </w:rPr>
        <w:t xml:space="preserve">Article 8 </w:t>
      </w:r>
      <w:r w:rsidR="009541DB">
        <w:rPr>
          <w:rFonts w:ascii="Times New Roman" w:hAnsi="Times New Roman" w:cs="Times New Roman"/>
          <w:sz w:val="28"/>
          <w:szCs w:val="28"/>
        </w:rPr>
        <w:t xml:space="preserve">of the </w:t>
      </w:r>
      <w:r w:rsidR="006D6783">
        <w:rPr>
          <w:rFonts w:ascii="Times New Roman" w:hAnsi="Times New Roman" w:cs="Times New Roman"/>
          <w:sz w:val="28"/>
          <w:szCs w:val="28"/>
        </w:rPr>
        <w:t xml:space="preserve">European Convention of </w:t>
      </w:r>
      <w:r w:rsidR="009541DB">
        <w:rPr>
          <w:rFonts w:ascii="Times New Roman" w:hAnsi="Times New Roman" w:cs="Times New Roman"/>
          <w:sz w:val="28"/>
          <w:szCs w:val="28"/>
        </w:rPr>
        <w:t xml:space="preserve">Human Rights </w:t>
      </w:r>
      <w:r w:rsidR="006D6783">
        <w:rPr>
          <w:rFonts w:ascii="Times New Roman" w:hAnsi="Times New Roman" w:cs="Times New Roman"/>
          <w:sz w:val="28"/>
          <w:szCs w:val="28"/>
        </w:rPr>
        <w:t>as incorporated into UK Law through the Human Rights</w:t>
      </w:r>
      <w:r w:rsidR="005C310C">
        <w:rPr>
          <w:rFonts w:ascii="Times New Roman" w:hAnsi="Times New Roman" w:cs="Times New Roman"/>
          <w:sz w:val="28"/>
          <w:szCs w:val="28"/>
        </w:rPr>
        <w:t xml:space="preserve"> </w:t>
      </w:r>
      <w:bookmarkStart w:id="0" w:name="_GoBack"/>
      <w:bookmarkEnd w:id="0"/>
      <w:r w:rsidR="005C310C">
        <w:rPr>
          <w:rFonts w:ascii="Times New Roman" w:hAnsi="Times New Roman" w:cs="Times New Roman"/>
          <w:sz w:val="28"/>
          <w:szCs w:val="28"/>
        </w:rPr>
        <w:t>Act</w:t>
      </w:r>
      <w:r w:rsidR="006D6783">
        <w:rPr>
          <w:rFonts w:ascii="Times New Roman" w:hAnsi="Times New Roman" w:cs="Times New Roman"/>
          <w:sz w:val="28"/>
          <w:szCs w:val="28"/>
        </w:rPr>
        <w:t xml:space="preserve"> 1998</w:t>
      </w:r>
      <w:r w:rsidR="00C32D03" w:rsidRPr="006A6F79">
        <w:rPr>
          <w:rFonts w:ascii="Times New Roman" w:hAnsi="Times New Roman" w:cs="Times New Roman"/>
          <w:sz w:val="28"/>
          <w:szCs w:val="28"/>
        </w:rPr>
        <w:t>, a primacy of importance must be accorded to the</w:t>
      </w:r>
      <w:r w:rsidR="006D6783">
        <w:rPr>
          <w:rFonts w:ascii="Times New Roman" w:hAnsi="Times New Roman" w:cs="Times New Roman"/>
          <w:sz w:val="28"/>
          <w:szCs w:val="28"/>
        </w:rPr>
        <w:t xml:space="preserve"> children’s </w:t>
      </w:r>
      <w:r w:rsidR="00C32D03" w:rsidRPr="006A6F79">
        <w:rPr>
          <w:rFonts w:ascii="Times New Roman" w:hAnsi="Times New Roman" w:cs="Times New Roman"/>
          <w:sz w:val="28"/>
          <w:szCs w:val="28"/>
        </w:rPr>
        <w:t xml:space="preserve">best interests. This is a factor that must rank higher than any other competing factors. Where the best interests of the children clearly favour a certain course, that course should be followed unless countervailing reasons of considerable force displace them. </w:t>
      </w:r>
    </w:p>
    <w:p w14:paraId="4ED25394" w14:textId="325B7E18" w:rsidR="00673EE6" w:rsidRPr="006A6F79" w:rsidRDefault="00B75E67" w:rsidP="009E6C22">
      <w:pPr>
        <w:autoSpaceDE w:val="0"/>
        <w:autoSpaceDN w:val="0"/>
        <w:adjustRightInd w:val="0"/>
        <w:spacing w:after="0" w:line="240" w:lineRule="auto"/>
        <w:jc w:val="both"/>
        <w:rPr>
          <w:rFonts w:ascii="Times New Roman" w:hAnsi="Times New Roman" w:cs="Times New Roman"/>
          <w:sz w:val="28"/>
          <w:szCs w:val="28"/>
        </w:rPr>
      </w:pPr>
      <w:r w:rsidRPr="009E6C22">
        <w:rPr>
          <w:rFonts w:ascii="Times New Roman" w:hAnsi="Times New Roman" w:cs="Times New Roman"/>
          <w:b/>
          <w:sz w:val="28"/>
          <w:szCs w:val="28"/>
        </w:rPr>
        <w:t>7.6.</w:t>
      </w:r>
      <w:r>
        <w:rPr>
          <w:rFonts w:ascii="Times New Roman" w:hAnsi="Times New Roman" w:cs="Times New Roman"/>
          <w:sz w:val="28"/>
          <w:szCs w:val="28"/>
        </w:rPr>
        <w:t xml:space="preserve"> </w:t>
      </w:r>
      <w:r w:rsidR="00C32D03" w:rsidRPr="006A6F79">
        <w:rPr>
          <w:rFonts w:ascii="Times New Roman" w:hAnsi="Times New Roman" w:cs="Times New Roman"/>
          <w:sz w:val="28"/>
          <w:szCs w:val="28"/>
        </w:rPr>
        <w:t xml:space="preserve">It is clear that the best interests of these children are in the provision of a safe, secure home, from which to access education, welfare and medical services. </w:t>
      </w:r>
      <w:r w:rsidR="00BA6AAA" w:rsidRPr="006A6F79">
        <w:rPr>
          <w:rFonts w:ascii="Times New Roman" w:hAnsi="Times New Roman" w:cs="Times New Roman"/>
          <w:sz w:val="28"/>
          <w:szCs w:val="28"/>
        </w:rPr>
        <w:t xml:space="preserve">In the absence of appropriate alternative Local Authority provision, the applicant has used her own means to ensure that the social, educational and welfare needs of her children can be met, at no cost to the Local Authority. </w:t>
      </w:r>
    </w:p>
    <w:p w14:paraId="42DF0439" w14:textId="00B1D088" w:rsidR="00BA6AAA" w:rsidRPr="006A6F79" w:rsidRDefault="00BA6AAA" w:rsidP="009E6C22">
      <w:pPr>
        <w:autoSpaceDE w:val="0"/>
        <w:autoSpaceDN w:val="0"/>
        <w:adjustRightInd w:val="0"/>
        <w:spacing w:after="0" w:line="240" w:lineRule="auto"/>
        <w:jc w:val="both"/>
        <w:rPr>
          <w:rFonts w:ascii="Times New Roman" w:hAnsi="Times New Roman" w:cs="Times New Roman"/>
          <w:sz w:val="28"/>
          <w:szCs w:val="28"/>
        </w:rPr>
      </w:pPr>
    </w:p>
    <w:p w14:paraId="4099B25F" w14:textId="6847688E" w:rsidR="00BA6AAA" w:rsidRPr="006A6F79" w:rsidRDefault="00B75E67" w:rsidP="009E6C22">
      <w:pPr>
        <w:autoSpaceDE w:val="0"/>
        <w:autoSpaceDN w:val="0"/>
        <w:adjustRightInd w:val="0"/>
        <w:spacing w:after="0" w:line="240" w:lineRule="auto"/>
        <w:jc w:val="both"/>
        <w:rPr>
          <w:rFonts w:ascii="Times New Roman" w:hAnsi="Times New Roman" w:cs="Times New Roman"/>
          <w:sz w:val="28"/>
          <w:szCs w:val="28"/>
        </w:rPr>
      </w:pPr>
      <w:r w:rsidRPr="009E6C22">
        <w:rPr>
          <w:rFonts w:ascii="Times New Roman" w:hAnsi="Times New Roman" w:cs="Times New Roman"/>
          <w:b/>
          <w:sz w:val="28"/>
          <w:szCs w:val="28"/>
        </w:rPr>
        <w:lastRenderedPageBreak/>
        <w:t>7.7.</w:t>
      </w:r>
      <w:r w:rsidR="00BA6AAA" w:rsidRPr="006A6F79">
        <w:rPr>
          <w:rFonts w:ascii="Times New Roman" w:hAnsi="Times New Roman" w:cs="Times New Roman"/>
          <w:sz w:val="28"/>
          <w:szCs w:val="28"/>
        </w:rPr>
        <w:t xml:space="preserve"> The LPA must </w:t>
      </w:r>
      <w:proofErr w:type="gramStart"/>
      <w:r w:rsidR="00BA6AAA" w:rsidRPr="006A6F79">
        <w:rPr>
          <w:rFonts w:ascii="Times New Roman" w:hAnsi="Times New Roman" w:cs="Times New Roman"/>
          <w:sz w:val="28"/>
          <w:szCs w:val="28"/>
        </w:rPr>
        <w:t>make</w:t>
      </w:r>
      <w:r w:rsidR="009541DB">
        <w:rPr>
          <w:rFonts w:ascii="Times New Roman" w:hAnsi="Times New Roman" w:cs="Times New Roman"/>
          <w:sz w:val="28"/>
          <w:szCs w:val="28"/>
        </w:rPr>
        <w:t xml:space="preserve"> </w:t>
      </w:r>
      <w:r w:rsidR="00BA6AAA" w:rsidRPr="006A6F79">
        <w:rPr>
          <w:rFonts w:ascii="Times New Roman" w:hAnsi="Times New Roman" w:cs="Times New Roman"/>
          <w:sz w:val="28"/>
          <w:szCs w:val="28"/>
        </w:rPr>
        <w:t>arrangements</w:t>
      </w:r>
      <w:proofErr w:type="gramEnd"/>
      <w:r w:rsidR="00BA6AAA" w:rsidRPr="006A6F79">
        <w:rPr>
          <w:rFonts w:ascii="Times New Roman" w:hAnsi="Times New Roman" w:cs="Times New Roman"/>
          <w:sz w:val="28"/>
          <w:szCs w:val="28"/>
        </w:rPr>
        <w:t xml:space="preserve"> for ensuring that their functions are discharged having regard to the need to safeguard and promote the welfare of children. (Section 11(2)(a) Children Act 2004)</w:t>
      </w:r>
    </w:p>
    <w:p w14:paraId="2BA76667" w14:textId="50105981" w:rsidR="00421628" w:rsidRPr="006A6F79" w:rsidRDefault="00421628" w:rsidP="009E6C22">
      <w:pPr>
        <w:autoSpaceDE w:val="0"/>
        <w:autoSpaceDN w:val="0"/>
        <w:adjustRightInd w:val="0"/>
        <w:spacing w:after="0" w:line="240" w:lineRule="auto"/>
        <w:jc w:val="both"/>
        <w:rPr>
          <w:rFonts w:ascii="Times New Roman" w:hAnsi="Times New Roman" w:cs="Times New Roman"/>
          <w:sz w:val="28"/>
          <w:szCs w:val="28"/>
        </w:rPr>
      </w:pPr>
    </w:p>
    <w:p w14:paraId="754DBB4F" w14:textId="77C7EA4F" w:rsidR="00BA6AAA" w:rsidRPr="006A6F79" w:rsidRDefault="00B75E67" w:rsidP="009E6C22">
      <w:pPr>
        <w:pStyle w:val="legclearfix"/>
        <w:shd w:val="clear" w:color="auto" w:fill="FFFFFF"/>
        <w:spacing w:before="0" w:beforeAutospacing="0" w:after="120" w:afterAutospacing="0" w:line="360" w:lineRule="atLeast"/>
        <w:jc w:val="both"/>
        <w:rPr>
          <w:rStyle w:val="legds"/>
          <w:color w:val="000000"/>
          <w:sz w:val="28"/>
          <w:szCs w:val="28"/>
        </w:rPr>
      </w:pPr>
      <w:r w:rsidRPr="009E6C22">
        <w:rPr>
          <w:rStyle w:val="legds"/>
          <w:b/>
          <w:color w:val="000000"/>
          <w:sz w:val="28"/>
          <w:szCs w:val="28"/>
        </w:rPr>
        <w:t>7.8.</w:t>
      </w:r>
      <w:r w:rsidR="00BA6AAA" w:rsidRPr="006A6F79">
        <w:rPr>
          <w:rStyle w:val="legds"/>
          <w:color w:val="000000"/>
          <w:sz w:val="28"/>
          <w:szCs w:val="28"/>
        </w:rPr>
        <w:t xml:space="preserve"> Both the Local Planning Authority and the Parish Council are</w:t>
      </w:r>
      <w:r w:rsidR="004E55C4" w:rsidRPr="006A6F79">
        <w:rPr>
          <w:rStyle w:val="legds"/>
          <w:color w:val="000000"/>
          <w:sz w:val="28"/>
          <w:szCs w:val="28"/>
        </w:rPr>
        <w:t xml:space="preserve"> bound by the Public Sector Equality Duty set out in Section 149 Equality Act 2010. This requires </w:t>
      </w:r>
      <w:r w:rsidR="009541DB">
        <w:rPr>
          <w:rStyle w:val="legds"/>
          <w:color w:val="000000"/>
          <w:sz w:val="28"/>
          <w:szCs w:val="28"/>
        </w:rPr>
        <w:t xml:space="preserve">having </w:t>
      </w:r>
      <w:r w:rsidR="004E55C4" w:rsidRPr="006A6F79">
        <w:rPr>
          <w:rStyle w:val="legds"/>
          <w:color w:val="000000"/>
          <w:sz w:val="28"/>
          <w:szCs w:val="28"/>
        </w:rPr>
        <w:t xml:space="preserve">‘due regard’ to the need to ‘eliminate discrimination, harassment, victimisation’ and any other conduct prohibited under that Act; to advance equality of opportunity between persons who share a protected characteristic and those who do not share it, and to foster good relations between persons who share a protected characteristic and persons who do not share it. In particular, the LPA and the Parish Council should have due regard to the need to remove or minimise disadvantages suffered by persons who share a protected characteristic; take steps to meet the needs of such persons where they are different from persons who do not share that characteristic, and encourage persons who share a protected characteristic to participate in public life. </w:t>
      </w:r>
    </w:p>
    <w:p w14:paraId="24A83C97" w14:textId="418CD5EF" w:rsidR="00BA6AAA" w:rsidRPr="006A6F79" w:rsidRDefault="00B75E67" w:rsidP="009E6C22">
      <w:pPr>
        <w:pStyle w:val="legclearfix"/>
        <w:shd w:val="clear" w:color="auto" w:fill="FFFFFF"/>
        <w:spacing w:before="0" w:beforeAutospacing="0" w:after="120" w:afterAutospacing="0" w:line="360" w:lineRule="atLeast"/>
        <w:jc w:val="both"/>
        <w:rPr>
          <w:color w:val="000000"/>
          <w:sz w:val="28"/>
          <w:szCs w:val="28"/>
        </w:rPr>
      </w:pPr>
      <w:r w:rsidRPr="009E6C22">
        <w:rPr>
          <w:b/>
          <w:color w:val="000000"/>
          <w:sz w:val="28"/>
          <w:szCs w:val="28"/>
        </w:rPr>
        <w:t>7.9.</w:t>
      </w:r>
      <w:r w:rsidR="00BA6AAA" w:rsidRPr="006A6F79">
        <w:rPr>
          <w:color w:val="000000"/>
          <w:sz w:val="28"/>
          <w:szCs w:val="28"/>
        </w:rPr>
        <w:t xml:space="preserve"> </w:t>
      </w:r>
      <w:r w:rsidR="00280ABE">
        <w:rPr>
          <w:color w:val="000000"/>
          <w:sz w:val="28"/>
          <w:szCs w:val="28"/>
        </w:rPr>
        <w:t xml:space="preserve">The applicant and her family share the protected characteristic of ‘race’ under s9 Equality Act 2010. </w:t>
      </w:r>
      <w:r w:rsidR="004E55C4" w:rsidRPr="006A6F79">
        <w:rPr>
          <w:color w:val="000000"/>
          <w:sz w:val="28"/>
          <w:szCs w:val="28"/>
        </w:rPr>
        <w:t xml:space="preserve">We are very concerned that some of the comments </w:t>
      </w:r>
      <w:r w:rsidR="003B5781" w:rsidRPr="006A6F79">
        <w:rPr>
          <w:color w:val="000000"/>
          <w:sz w:val="28"/>
          <w:szCs w:val="28"/>
        </w:rPr>
        <w:t xml:space="preserve">and representations published on the Planning Portal, including from the Parish Council, are not consistent with </w:t>
      </w:r>
      <w:r w:rsidR="00EF7378">
        <w:rPr>
          <w:color w:val="000000"/>
          <w:sz w:val="28"/>
          <w:szCs w:val="28"/>
        </w:rPr>
        <w:t>Equality Act</w:t>
      </w:r>
      <w:r w:rsidR="003B5781" w:rsidRPr="006A6F79">
        <w:rPr>
          <w:color w:val="000000"/>
          <w:sz w:val="28"/>
          <w:szCs w:val="28"/>
        </w:rPr>
        <w:t xml:space="preserve"> duties. The applicant is under very significant pressure, and is feeling distinctly unwelcome and unsupported in her community. In particular, there are concerns for the welfare of the children in this hostile atmosphere. The applicant has taken </w:t>
      </w:r>
      <w:r w:rsidR="00EF7378">
        <w:rPr>
          <w:color w:val="000000"/>
          <w:sz w:val="28"/>
          <w:szCs w:val="28"/>
        </w:rPr>
        <w:t xml:space="preserve">necessary </w:t>
      </w:r>
      <w:r w:rsidR="003B5781" w:rsidRPr="006A6F79">
        <w:rPr>
          <w:color w:val="000000"/>
          <w:sz w:val="28"/>
          <w:szCs w:val="28"/>
        </w:rPr>
        <w:t>steps to protect her children, through her choice not to enrol them in the local school where, based on the tone of local opposition, she fears they may be subjected to bullying and discrimination. We would ask that the Council Monitoring Officer and the Parish Council</w:t>
      </w:r>
      <w:r w:rsidR="00EF7378">
        <w:rPr>
          <w:color w:val="000000"/>
          <w:sz w:val="28"/>
          <w:szCs w:val="28"/>
        </w:rPr>
        <w:t xml:space="preserve"> also</w:t>
      </w:r>
      <w:r w:rsidR="003B5781" w:rsidRPr="006A6F79">
        <w:rPr>
          <w:color w:val="000000"/>
          <w:sz w:val="28"/>
          <w:szCs w:val="28"/>
        </w:rPr>
        <w:t xml:space="preserve"> take positive steps to ensure that the applicant and her family are protected from discrimination and harassment, in accordance with their Equality Act duties. </w:t>
      </w:r>
    </w:p>
    <w:p w14:paraId="1661D50D" w14:textId="4666969E" w:rsidR="00C6797E" w:rsidRPr="00B75E67" w:rsidRDefault="00C6797E" w:rsidP="009E6C22">
      <w:pPr>
        <w:autoSpaceDE w:val="0"/>
        <w:autoSpaceDN w:val="0"/>
        <w:adjustRightInd w:val="0"/>
        <w:spacing w:after="0" w:line="240" w:lineRule="auto"/>
        <w:jc w:val="both"/>
        <w:rPr>
          <w:rFonts w:ascii="Times New Roman" w:hAnsi="Times New Roman" w:cs="Times New Roman"/>
          <w:sz w:val="28"/>
          <w:szCs w:val="28"/>
          <w:u w:val="single"/>
        </w:rPr>
      </w:pPr>
    </w:p>
    <w:p w14:paraId="69BE39D4" w14:textId="7C024063" w:rsidR="003B5781" w:rsidRPr="006A6F79" w:rsidRDefault="00B75E67" w:rsidP="009E6C22">
      <w:pPr>
        <w:autoSpaceDE w:val="0"/>
        <w:autoSpaceDN w:val="0"/>
        <w:adjustRightInd w:val="0"/>
        <w:spacing w:after="0" w:line="240" w:lineRule="auto"/>
        <w:jc w:val="both"/>
        <w:rPr>
          <w:rFonts w:ascii="Times New Roman" w:eastAsia="Times New Roman" w:hAnsi="Times New Roman" w:cs="Times New Roman"/>
          <w:sz w:val="28"/>
          <w:szCs w:val="28"/>
          <w:lang w:eastAsia="en-GB"/>
        </w:rPr>
      </w:pPr>
      <w:r w:rsidRPr="009E6C22">
        <w:rPr>
          <w:rFonts w:ascii="Times New Roman" w:hAnsi="Times New Roman" w:cs="Times New Roman"/>
          <w:b/>
          <w:sz w:val="28"/>
          <w:szCs w:val="28"/>
        </w:rPr>
        <w:t>7.10.</w:t>
      </w:r>
      <w:r w:rsidR="003B5781" w:rsidRPr="00B75E67">
        <w:rPr>
          <w:rFonts w:ascii="Times New Roman" w:hAnsi="Times New Roman" w:cs="Times New Roman"/>
          <w:sz w:val="28"/>
          <w:szCs w:val="28"/>
        </w:rPr>
        <w:t xml:space="preserve"> T</w:t>
      </w:r>
      <w:r w:rsidR="003B5781" w:rsidRPr="00B75E67">
        <w:rPr>
          <w:rFonts w:ascii="Times New Roman" w:eastAsia="Times New Roman" w:hAnsi="Times New Roman" w:cs="Times New Roman"/>
          <w:sz w:val="28"/>
          <w:szCs w:val="28"/>
          <w:lang w:eastAsia="en-GB"/>
        </w:rPr>
        <w:t>he</w:t>
      </w:r>
      <w:r w:rsidR="003B5781" w:rsidRPr="006A6F79">
        <w:rPr>
          <w:rFonts w:ascii="Times New Roman" w:eastAsia="Times New Roman" w:hAnsi="Times New Roman" w:cs="Times New Roman"/>
          <w:sz w:val="28"/>
          <w:szCs w:val="28"/>
          <w:lang w:eastAsia="en-GB"/>
        </w:rPr>
        <w:t xml:space="preserve"> intentional occupation of land without planning permission is no longer a </w:t>
      </w:r>
      <w:r w:rsidR="009541DB">
        <w:rPr>
          <w:rFonts w:ascii="Times New Roman" w:eastAsia="Times New Roman" w:hAnsi="Times New Roman" w:cs="Times New Roman"/>
          <w:sz w:val="28"/>
          <w:szCs w:val="28"/>
          <w:lang w:eastAsia="en-GB"/>
        </w:rPr>
        <w:t xml:space="preserve">material in the determination of </w:t>
      </w:r>
      <w:r w:rsidR="003B5781" w:rsidRPr="006A6F79">
        <w:rPr>
          <w:rFonts w:ascii="Times New Roman" w:eastAsia="Times New Roman" w:hAnsi="Times New Roman" w:cs="Times New Roman"/>
          <w:sz w:val="28"/>
          <w:szCs w:val="28"/>
          <w:lang w:eastAsia="en-GB"/>
        </w:rPr>
        <w:t xml:space="preserve">planning </w:t>
      </w:r>
      <w:r w:rsidR="009541DB">
        <w:rPr>
          <w:rFonts w:ascii="Times New Roman" w:eastAsia="Times New Roman" w:hAnsi="Times New Roman" w:cs="Times New Roman"/>
          <w:sz w:val="28"/>
          <w:szCs w:val="28"/>
          <w:lang w:eastAsia="en-GB"/>
        </w:rPr>
        <w:t>applications</w:t>
      </w:r>
      <w:r w:rsidR="003B5781" w:rsidRPr="006A6F79">
        <w:rPr>
          <w:rFonts w:ascii="Times New Roman" w:eastAsia="Times New Roman" w:hAnsi="Times New Roman" w:cs="Times New Roman"/>
          <w:sz w:val="28"/>
          <w:szCs w:val="28"/>
          <w:lang w:eastAsia="en-GB"/>
        </w:rPr>
        <w:t xml:space="preserve">. (See </w:t>
      </w:r>
      <w:r w:rsidR="003B5781" w:rsidRPr="006A6F79">
        <w:rPr>
          <w:rFonts w:ascii="Times New Roman" w:hAnsi="Times New Roman" w:cs="Times New Roman"/>
          <w:sz w:val="28"/>
          <w:szCs w:val="28"/>
        </w:rPr>
        <w:t xml:space="preserve">Appeal Ref: APP/H2265/W/17/3191362; Smith v </w:t>
      </w:r>
      <w:proofErr w:type="spellStart"/>
      <w:r w:rsidR="003B5781" w:rsidRPr="006A6F79">
        <w:rPr>
          <w:rFonts w:ascii="Times New Roman" w:hAnsi="Times New Roman" w:cs="Times New Roman"/>
          <w:sz w:val="28"/>
          <w:szCs w:val="28"/>
        </w:rPr>
        <w:t>Tongbridge</w:t>
      </w:r>
      <w:proofErr w:type="spellEnd"/>
      <w:r w:rsidR="003B5781" w:rsidRPr="006A6F79">
        <w:rPr>
          <w:rFonts w:ascii="Times New Roman" w:hAnsi="Times New Roman" w:cs="Times New Roman"/>
          <w:sz w:val="28"/>
          <w:szCs w:val="28"/>
        </w:rPr>
        <w:t>)</w:t>
      </w:r>
    </w:p>
    <w:p w14:paraId="68AD187E" w14:textId="1081C570" w:rsidR="003B5781" w:rsidRPr="006A6F79" w:rsidRDefault="003B5781" w:rsidP="009E6C22">
      <w:pPr>
        <w:autoSpaceDE w:val="0"/>
        <w:autoSpaceDN w:val="0"/>
        <w:adjustRightInd w:val="0"/>
        <w:spacing w:after="0" w:line="240" w:lineRule="auto"/>
        <w:jc w:val="both"/>
        <w:rPr>
          <w:rFonts w:ascii="Times New Roman" w:hAnsi="Times New Roman" w:cs="Times New Roman"/>
          <w:b/>
          <w:sz w:val="28"/>
          <w:szCs w:val="28"/>
        </w:rPr>
      </w:pPr>
    </w:p>
    <w:p w14:paraId="35BD9E6E" w14:textId="66FD386D" w:rsidR="00C32D03" w:rsidRPr="006A6F79" w:rsidRDefault="00B75E67" w:rsidP="009E6C22">
      <w:pPr>
        <w:jc w:val="both"/>
        <w:rPr>
          <w:rFonts w:ascii="Times New Roman" w:hAnsi="Times New Roman" w:cs="Times New Roman"/>
          <w:b/>
          <w:sz w:val="28"/>
          <w:szCs w:val="28"/>
          <w:u w:val="single"/>
        </w:rPr>
      </w:pPr>
      <w:r>
        <w:rPr>
          <w:rFonts w:ascii="Times New Roman" w:hAnsi="Times New Roman" w:cs="Times New Roman"/>
          <w:b/>
          <w:sz w:val="28"/>
          <w:szCs w:val="28"/>
          <w:u w:val="single"/>
        </w:rPr>
        <w:t>8</w:t>
      </w:r>
      <w:r w:rsidR="00164E08" w:rsidRPr="006A6F79">
        <w:rPr>
          <w:rFonts w:ascii="Times New Roman" w:hAnsi="Times New Roman" w:cs="Times New Roman"/>
          <w:b/>
          <w:sz w:val="28"/>
          <w:szCs w:val="28"/>
          <w:u w:val="single"/>
        </w:rPr>
        <w:t>.</w:t>
      </w:r>
      <w:r w:rsidR="00A57C87">
        <w:rPr>
          <w:rFonts w:ascii="Times New Roman" w:hAnsi="Times New Roman" w:cs="Times New Roman"/>
          <w:b/>
          <w:sz w:val="28"/>
          <w:szCs w:val="28"/>
          <w:u w:val="single"/>
        </w:rPr>
        <w:t>0</w:t>
      </w:r>
      <w:r w:rsidR="00164E08" w:rsidRPr="006A6F79">
        <w:rPr>
          <w:rFonts w:ascii="Times New Roman" w:hAnsi="Times New Roman" w:cs="Times New Roman"/>
          <w:b/>
          <w:sz w:val="28"/>
          <w:szCs w:val="28"/>
          <w:u w:val="single"/>
        </w:rPr>
        <w:t xml:space="preserve"> Conclusions. </w:t>
      </w:r>
    </w:p>
    <w:p w14:paraId="6A319FF9" w14:textId="0170B2D2" w:rsidR="00C32D03" w:rsidRDefault="00B75E67" w:rsidP="009E6C22">
      <w:pPr>
        <w:jc w:val="both"/>
        <w:rPr>
          <w:rFonts w:ascii="Times New Roman" w:hAnsi="Times New Roman" w:cs="Times New Roman"/>
          <w:sz w:val="28"/>
          <w:szCs w:val="28"/>
        </w:rPr>
      </w:pPr>
      <w:r w:rsidRPr="009E6C22">
        <w:rPr>
          <w:rFonts w:ascii="Times New Roman" w:hAnsi="Times New Roman" w:cs="Times New Roman"/>
          <w:b/>
          <w:sz w:val="28"/>
          <w:szCs w:val="28"/>
        </w:rPr>
        <w:t>8.1.</w:t>
      </w:r>
      <w:r>
        <w:rPr>
          <w:rFonts w:ascii="Times New Roman" w:hAnsi="Times New Roman" w:cs="Times New Roman"/>
          <w:sz w:val="28"/>
          <w:szCs w:val="28"/>
        </w:rPr>
        <w:t xml:space="preserve"> In the absence of suitable alternative provision, t</w:t>
      </w:r>
      <w:r w:rsidR="00BA6AAA" w:rsidRPr="006A6F79">
        <w:rPr>
          <w:rFonts w:ascii="Times New Roman" w:hAnsi="Times New Roman" w:cs="Times New Roman"/>
          <w:sz w:val="28"/>
          <w:szCs w:val="28"/>
        </w:rPr>
        <w:t xml:space="preserve">his application </w:t>
      </w:r>
      <w:r>
        <w:rPr>
          <w:rFonts w:ascii="Times New Roman" w:hAnsi="Times New Roman" w:cs="Times New Roman"/>
          <w:sz w:val="28"/>
          <w:szCs w:val="28"/>
        </w:rPr>
        <w:t xml:space="preserve">meets the accommodation needs of one Traveller family, who would otherwise be homeless, at no cost to the Local Authority. </w:t>
      </w:r>
    </w:p>
    <w:p w14:paraId="3E3F5D4B" w14:textId="5B88CA86" w:rsidR="00B75E67" w:rsidRDefault="00B75E67" w:rsidP="009E6C22">
      <w:pPr>
        <w:jc w:val="both"/>
        <w:rPr>
          <w:rFonts w:ascii="Times New Roman" w:hAnsi="Times New Roman" w:cs="Times New Roman"/>
          <w:sz w:val="28"/>
          <w:szCs w:val="28"/>
        </w:rPr>
      </w:pPr>
      <w:r w:rsidRPr="009E6C22">
        <w:rPr>
          <w:rFonts w:ascii="Times New Roman" w:hAnsi="Times New Roman" w:cs="Times New Roman"/>
          <w:b/>
          <w:sz w:val="28"/>
          <w:szCs w:val="28"/>
        </w:rPr>
        <w:lastRenderedPageBreak/>
        <w:t>8.2.</w:t>
      </w:r>
      <w:r>
        <w:rPr>
          <w:rFonts w:ascii="Times New Roman" w:hAnsi="Times New Roman" w:cs="Times New Roman"/>
          <w:sz w:val="28"/>
          <w:szCs w:val="28"/>
        </w:rPr>
        <w:t xml:space="preserve"> It performs very well against all relevant Policies, both in the Local Plan and in National Planning Policy. </w:t>
      </w:r>
    </w:p>
    <w:p w14:paraId="6118DD35" w14:textId="5A4F21CB" w:rsidR="00B75E67" w:rsidRDefault="00B75E67" w:rsidP="009E6C22">
      <w:pPr>
        <w:pStyle w:val="Default"/>
        <w:jc w:val="both"/>
        <w:rPr>
          <w:sz w:val="28"/>
          <w:szCs w:val="28"/>
        </w:rPr>
      </w:pPr>
      <w:r w:rsidRPr="009E6C22">
        <w:rPr>
          <w:b/>
          <w:sz w:val="28"/>
          <w:szCs w:val="28"/>
        </w:rPr>
        <w:t>8.3.</w:t>
      </w:r>
      <w:r>
        <w:rPr>
          <w:sz w:val="28"/>
          <w:szCs w:val="28"/>
        </w:rPr>
        <w:t xml:space="preserve"> The presumption in favour of sustainable development (paragraph 11 NPPF (c)) requires that proposals that accord with an up-to-date development plan should be approved without delay. </w:t>
      </w:r>
    </w:p>
    <w:p w14:paraId="02604F0B" w14:textId="77777777" w:rsidR="00B75E67" w:rsidRDefault="00B75E67" w:rsidP="009E6C22">
      <w:pPr>
        <w:pStyle w:val="Default"/>
        <w:jc w:val="both"/>
        <w:rPr>
          <w:sz w:val="28"/>
          <w:szCs w:val="28"/>
        </w:rPr>
      </w:pPr>
    </w:p>
    <w:p w14:paraId="67744DA4" w14:textId="64636CFC" w:rsidR="006A6F79" w:rsidRPr="00C32D03" w:rsidRDefault="00A57C87" w:rsidP="009E6C22">
      <w:pPr>
        <w:jc w:val="both"/>
        <w:rPr>
          <w:rFonts w:ascii="Times New Roman" w:hAnsi="Times New Roman" w:cs="Times New Roman"/>
          <w:sz w:val="28"/>
          <w:szCs w:val="28"/>
        </w:rPr>
      </w:pPr>
      <w:r w:rsidRPr="009E6C22">
        <w:rPr>
          <w:rFonts w:ascii="Times New Roman" w:hAnsi="Times New Roman" w:cs="Times New Roman"/>
          <w:b/>
          <w:sz w:val="28"/>
          <w:szCs w:val="28"/>
        </w:rPr>
        <w:t>8.4.</w:t>
      </w:r>
      <w:r w:rsidRPr="00A57C87">
        <w:rPr>
          <w:rFonts w:ascii="Times New Roman" w:hAnsi="Times New Roman" w:cs="Times New Roman"/>
          <w:sz w:val="28"/>
          <w:szCs w:val="28"/>
        </w:rPr>
        <w:t xml:space="preserve"> The best interests of the children clearly favour approval of this application. There are no ‘countervailing reasons of considerable force</w:t>
      </w:r>
      <w:r>
        <w:rPr>
          <w:rFonts w:ascii="Times New Roman" w:hAnsi="Times New Roman" w:cs="Times New Roman"/>
          <w:sz w:val="28"/>
          <w:szCs w:val="28"/>
        </w:rPr>
        <w:t>,</w:t>
      </w:r>
      <w:r w:rsidRPr="00A57C87">
        <w:rPr>
          <w:rFonts w:ascii="Times New Roman" w:hAnsi="Times New Roman" w:cs="Times New Roman"/>
          <w:sz w:val="28"/>
          <w:szCs w:val="28"/>
        </w:rPr>
        <w:t>’ in planning policy or otherwise, to displace them.</w:t>
      </w:r>
    </w:p>
    <w:sectPr w:rsidR="006A6F79" w:rsidRPr="00C3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A6E8D"/>
    <w:multiLevelType w:val="multilevel"/>
    <w:tmpl w:val="AF76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2A7F47"/>
    <w:multiLevelType w:val="hybridMultilevel"/>
    <w:tmpl w:val="1938EBE2"/>
    <w:lvl w:ilvl="0" w:tplc="4C62E34A">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EE"/>
    <w:rsid w:val="00013437"/>
    <w:rsid w:val="00057066"/>
    <w:rsid w:val="0006609C"/>
    <w:rsid w:val="000972F9"/>
    <w:rsid w:val="000A6826"/>
    <w:rsid w:val="000F4361"/>
    <w:rsid w:val="001451D1"/>
    <w:rsid w:val="0014693E"/>
    <w:rsid w:val="00156F62"/>
    <w:rsid w:val="00164E08"/>
    <w:rsid w:val="002711EE"/>
    <w:rsid w:val="002749A2"/>
    <w:rsid w:val="00280ABE"/>
    <w:rsid w:val="002D095E"/>
    <w:rsid w:val="003401CA"/>
    <w:rsid w:val="003425E0"/>
    <w:rsid w:val="003A4C55"/>
    <w:rsid w:val="003B5781"/>
    <w:rsid w:val="004008BB"/>
    <w:rsid w:val="00411930"/>
    <w:rsid w:val="00412B16"/>
    <w:rsid w:val="00421628"/>
    <w:rsid w:val="004318E0"/>
    <w:rsid w:val="004648C3"/>
    <w:rsid w:val="004757BA"/>
    <w:rsid w:val="004A0B8B"/>
    <w:rsid w:val="004E55C4"/>
    <w:rsid w:val="00563776"/>
    <w:rsid w:val="005A6DFB"/>
    <w:rsid w:val="005B2C82"/>
    <w:rsid w:val="005C310C"/>
    <w:rsid w:val="005F6912"/>
    <w:rsid w:val="006115D2"/>
    <w:rsid w:val="00673EE6"/>
    <w:rsid w:val="006775F0"/>
    <w:rsid w:val="006A25BF"/>
    <w:rsid w:val="006A6F79"/>
    <w:rsid w:val="006C3E15"/>
    <w:rsid w:val="006D54D6"/>
    <w:rsid w:val="006D6783"/>
    <w:rsid w:val="006D7461"/>
    <w:rsid w:val="0073002A"/>
    <w:rsid w:val="007331F6"/>
    <w:rsid w:val="00734650"/>
    <w:rsid w:val="00737AB1"/>
    <w:rsid w:val="00757366"/>
    <w:rsid w:val="00782E3B"/>
    <w:rsid w:val="007B4501"/>
    <w:rsid w:val="00910553"/>
    <w:rsid w:val="009173FD"/>
    <w:rsid w:val="009541DB"/>
    <w:rsid w:val="00971CAB"/>
    <w:rsid w:val="009A2543"/>
    <w:rsid w:val="009B1714"/>
    <w:rsid w:val="009B3F30"/>
    <w:rsid w:val="009D3462"/>
    <w:rsid w:val="009E6C22"/>
    <w:rsid w:val="00A57C87"/>
    <w:rsid w:val="00A81E64"/>
    <w:rsid w:val="00A930A3"/>
    <w:rsid w:val="00AE2D8E"/>
    <w:rsid w:val="00B05A37"/>
    <w:rsid w:val="00B30DAE"/>
    <w:rsid w:val="00B53BBC"/>
    <w:rsid w:val="00B6240C"/>
    <w:rsid w:val="00B75E67"/>
    <w:rsid w:val="00B8124F"/>
    <w:rsid w:val="00BA4698"/>
    <w:rsid w:val="00BA6AAA"/>
    <w:rsid w:val="00BB724B"/>
    <w:rsid w:val="00BD5C4C"/>
    <w:rsid w:val="00C32D03"/>
    <w:rsid w:val="00C51C27"/>
    <w:rsid w:val="00C6797E"/>
    <w:rsid w:val="00D41D4B"/>
    <w:rsid w:val="00D47A20"/>
    <w:rsid w:val="00D62B2A"/>
    <w:rsid w:val="00D93719"/>
    <w:rsid w:val="00DA489F"/>
    <w:rsid w:val="00DB2311"/>
    <w:rsid w:val="00DC430A"/>
    <w:rsid w:val="00DE2517"/>
    <w:rsid w:val="00E029F2"/>
    <w:rsid w:val="00E06858"/>
    <w:rsid w:val="00E2650C"/>
    <w:rsid w:val="00E4111E"/>
    <w:rsid w:val="00ED637E"/>
    <w:rsid w:val="00EF7378"/>
    <w:rsid w:val="00F766B8"/>
    <w:rsid w:val="00F775EC"/>
    <w:rsid w:val="00F86740"/>
    <w:rsid w:val="00F9776E"/>
    <w:rsid w:val="00FE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D1F0"/>
  <w15:chartTrackingRefBased/>
  <w15:docId w15:val="{31514311-5DF9-46D9-AB2E-41EF49B9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EE"/>
    <w:pPr>
      <w:ind w:left="720"/>
      <w:contextualSpacing/>
    </w:pPr>
  </w:style>
  <w:style w:type="paragraph" w:customStyle="1" w:styleId="Default">
    <w:name w:val="Default"/>
    <w:rsid w:val="00164E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E38A2"/>
    <w:rPr>
      <w:color w:val="0000FF"/>
      <w:u w:val="single"/>
    </w:rPr>
  </w:style>
  <w:style w:type="paragraph" w:customStyle="1" w:styleId="legclearfix">
    <w:name w:val="legclearfix"/>
    <w:basedOn w:val="Normal"/>
    <w:rsid w:val="000F4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F4361"/>
  </w:style>
  <w:style w:type="paragraph" w:styleId="Title">
    <w:name w:val="Title"/>
    <w:basedOn w:val="Normal"/>
    <w:link w:val="TitleChar"/>
    <w:qFormat/>
    <w:rsid w:val="00A57C87"/>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A57C87"/>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4810">
      <w:bodyDiv w:val="1"/>
      <w:marLeft w:val="0"/>
      <w:marRight w:val="0"/>
      <w:marTop w:val="0"/>
      <w:marBottom w:val="0"/>
      <w:divBdr>
        <w:top w:val="none" w:sz="0" w:space="0" w:color="auto"/>
        <w:left w:val="none" w:sz="0" w:space="0" w:color="auto"/>
        <w:bottom w:val="none" w:sz="0" w:space="0" w:color="auto"/>
        <w:right w:val="none" w:sz="0" w:space="0" w:color="auto"/>
      </w:divBdr>
    </w:div>
    <w:div w:id="708260478">
      <w:bodyDiv w:val="1"/>
      <w:marLeft w:val="0"/>
      <w:marRight w:val="0"/>
      <w:marTop w:val="0"/>
      <w:marBottom w:val="0"/>
      <w:divBdr>
        <w:top w:val="none" w:sz="0" w:space="0" w:color="auto"/>
        <w:left w:val="none" w:sz="0" w:space="0" w:color="auto"/>
        <w:bottom w:val="none" w:sz="0" w:space="0" w:color="auto"/>
        <w:right w:val="none" w:sz="0" w:space="0" w:color="auto"/>
      </w:divBdr>
    </w:div>
    <w:div w:id="1085689412">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802846075">
      <w:bodyDiv w:val="1"/>
      <w:marLeft w:val="0"/>
      <w:marRight w:val="0"/>
      <w:marTop w:val="0"/>
      <w:marBottom w:val="0"/>
      <w:divBdr>
        <w:top w:val="none" w:sz="0" w:space="0" w:color="auto"/>
        <w:left w:val="none" w:sz="0" w:space="0" w:color="auto"/>
        <w:bottom w:val="none" w:sz="0" w:space="0" w:color="auto"/>
        <w:right w:val="none" w:sz="0" w:space="0" w:color="auto"/>
      </w:divBdr>
    </w:div>
    <w:div w:id="1977832189">
      <w:bodyDiv w:val="1"/>
      <w:marLeft w:val="0"/>
      <w:marRight w:val="0"/>
      <w:marTop w:val="0"/>
      <w:marBottom w:val="0"/>
      <w:divBdr>
        <w:top w:val="none" w:sz="0" w:space="0" w:color="auto"/>
        <w:left w:val="none" w:sz="0" w:space="0" w:color="auto"/>
        <w:bottom w:val="none" w:sz="0" w:space="0" w:color="auto"/>
        <w:right w:val="none" w:sz="0" w:space="0" w:color="auto"/>
      </w:divBdr>
    </w:div>
    <w:div w:id="20207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2018-10-29T16:25:00Z</dcterms:created>
  <dcterms:modified xsi:type="dcterms:W3CDTF">2018-10-29T16:26:00Z</dcterms:modified>
</cp:coreProperties>
</file>